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D7" w:rsidRDefault="00E864D7">
      <w:pPr>
        <w:pStyle w:val="Normln1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Přihláška na setkávání  </w:t>
      </w:r>
    </w:p>
    <w:p w:rsidR="00E864D7" w:rsidRPr="00E81D4A" w:rsidRDefault="00E864D7">
      <w:pPr>
        <w:pStyle w:val="Normln1"/>
        <w:jc w:val="center"/>
        <w:rPr>
          <w:rFonts w:ascii="Calibri" w:hAnsi="Calibri" w:cs="Calibri"/>
          <w:b/>
          <w:color w:val="FF0000"/>
          <w:sz w:val="100"/>
          <w:szCs w:val="100"/>
        </w:rPr>
      </w:pPr>
      <w:r w:rsidRPr="00E81D4A">
        <w:rPr>
          <w:rFonts w:ascii="Calibri" w:hAnsi="Calibri" w:cs="Calibri"/>
          <w:b/>
          <w:color w:val="FF0000"/>
          <w:sz w:val="100"/>
          <w:szCs w:val="100"/>
        </w:rPr>
        <w:t xml:space="preserve">MALÍČCI  </w:t>
      </w:r>
    </w:p>
    <w:p w:rsidR="00E864D7" w:rsidRDefault="00E864D7">
      <w:pPr>
        <w:pStyle w:val="Normln1"/>
        <w:jc w:val="center"/>
        <w:rPr>
          <w:rFonts w:ascii="Calibri" w:hAnsi="Calibri" w:cs="Calibri"/>
          <w:color w:val="FF6600"/>
          <w:sz w:val="10"/>
          <w:szCs w:val="10"/>
        </w:rPr>
      </w:pPr>
    </w:p>
    <w:p w:rsidR="00E864D7" w:rsidRDefault="009C73CC">
      <w:pPr>
        <w:pStyle w:val="Normln1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235.8pt;height:68.4pt;visibility:visible">
            <v:imagedata r:id="rId7" o:title=""/>
          </v:shape>
        </w:pict>
      </w:r>
    </w:p>
    <w:p w:rsidR="00E864D7" w:rsidRDefault="00E864D7">
      <w:pPr>
        <w:pStyle w:val="Normln1"/>
        <w:rPr>
          <w:rFonts w:ascii="Calibri" w:hAnsi="Calibri" w:cs="Calibri"/>
          <w:color w:val="000000"/>
          <w:sz w:val="10"/>
          <w:szCs w:val="10"/>
        </w:rPr>
      </w:pPr>
    </w:p>
    <w:p w:rsidR="00E864D7" w:rsidRDefault="00E864D7">
      <w:pPr>
        <w:pStyle w:val="Normln1"/>
        <w:rPr>
          <w:rFonts w:ascii="Calibri" w:hAnsi="Calibri" w:cs="Calibri"/>
          <w:color w:val="000000"/>
          <w:sz w:val="10"/>
          <w:szCs w:val="10"/>
        </w:rPr>
      </w:pP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Jméno a příjmení dítěte: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Měsíc a rok narození dítěte:</w:t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Jméno a příjmení dospělého: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A85E0F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Adresa </w:t>
      </w:r>
      <w:r w:rsidR="00E864D7">
        <w:rPr>
          <w:rFonts w:ascii="Calibri" w:hAnsi="Calibri" w:cs="Calibri"/>
          <w:color w:val="000000"/>
          <w:sz w:val="24"/>
          <w:szCs w:val="24"/>
        </w:rPr>
        <w:t>pobytu dospělého:</w:t>
      </w:r>
      <w:r w:rsidR="00E864D7"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E-mail: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Telefon: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</w:p>
    <w:p w:rsidR="00E864D7" w:rsidRDefault="00E864D7" w:rsidP="00E81D4A">
      <w:pPr>
        <w:pStyle w:val="Normln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color w:val="000000"/>
          <w:sz w:val="30"/>
          <w:szCs w:val="30"/>
        </w:rPr>
        <w:t xml:space="preserve">Přihlašuji nás k pravidelné docházce 1x týdně do </w:t>
      </w:r>
      <w:proofErr w:type="spellStart"/>
      <w:r>
        <w:rPr>
          <w:rFonts w:ascii="Calibri" w:hAnsi="Calibri" w:cs="Calibri"/>
          <w:b/>
          <w:color w:val="000000"/>
          <w:sz w:val="30"/>
          <w:szCs w:val="30"/>
        </w:rPr>
        <w:t>herničky</w:t>
      </w:r>
      <w:proofErr w:type="spellEnd"/>
      <w:r>
        <w:rPr>
          <w:rFonts w:ascii="Calibri" w:hAnsi="Calibri" w:cs="Calibri"/>
          <w:b/>
          <w:color w:val="000000"/>
          <w:sz w:val="30"/>
          <w:szCs w:val="30"/>
        </w:rPr>
        <w:t xml:space="preserve"> pro MALÍČKY na:</w:t>
      </w:r>
    </w:p>
    <w:p w:rsidR="00E864D7" w:rsidRPr="00315618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sz w:val="14"/>
          <w:szCs w:val="14"/>
        </w:rPr>
      </w:pPr>
    </w:p>
    <w:p w:rsidR="00E864D7" w:rsidRPr="00315618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sz w:val="14"/>
          <w:szCs w:val="14"/>
        </w:rPr>
      </w:pPr>
    </w:p>
    <w:p w:rsidR="00E864D7" w:rsidRPr="001A04D2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sz w:val="30"/>
          <w:szCs w:val="30"/>
        </w:rPr>
        <w:t>den</w:t>
      </w:r>
      <w:r w:rsidRPr="001A04D2">
        <w:rPr>
          <w:rFonts w:ascii="Calibri" w:hAnsi="Calibri"/>
          <w:sz w:val="30"/>
          <w:szCs w:val="30"/>
        </w:rPr>
        <w:t xml:space="preserve"> </w:t>
      </w:r>
      <w:r w:rsidRPr="001A04D2">
        <w:rPr>
          <w:rFonts w:ascii="Calibri" w:hAnsi="Calibri"/>
          <w:sz w:val="30"/>
          <w:szCs w:val="30"/>
        </w:rPr>
        <w:tab/>
      </w:r>
      <w:r w:rsidRPr="001A04D2">
        <w:rPr>
          <w:rFonts w:ascii="Calibri" w:hAnsi="Calibri"/>
          <w:sz w:val="30"/>
          <w:szCs w:val="30"/>
        </w:rPr>
        <w:tab/>
      </w:r>
      <w:r w:rsidRPr="001A04D2">
        <w:rPr>
          <w:rFonts w:ascii="Calibri" w:hAnsi="Calibri"/>
          <w:sz w:val="30"/>
          <w:szCs w:val="30"/>
        </w:rPr>
        <w:tab/>
      </w:r>
      <w:r w:rsidRPr="001A04D2">
        <w:rPr>
          <w:rFonts w:ascii="Calibri" w:hAnsi="Calibri"/>
          <w:b/>
          <w:bCs/>
          <w:sz w:val="30"/>
          <w:szCs w:val="30"/>
        </w:rPr>
        <w:t>………………………………</w:t>
      </w:r>
    </w:p>
    <w:p w:rsidR="00E864D7" w:rsidRPr="00315618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sz w:val="14"/>
          <w:szCs w:val="14"/>
        </w:rPr>
      </w:pPr>
    </w:p>
    <w:p w:rsidR="00E864D7" w:rsidRPr="001A04D2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30"/>
          <w:szCs w:val="30"/>
        </w:rPr>
      </w:pPr>
      <w:r w:rsidRPr="001A04D2">
        <w:rPr>
          <w:rFonts w:ascii="Calibri" w:hAnsi="Calibri"/>
          <w:sz w:val="30"/>
          <w:szCs w:val="30"/>
        </w:rPr>
        <w:t>čas</w:t>
      </w:r>
      <w:r w:rsidRPr="001A04D2">
        <w:rPr>
          <w:rFonts w:ascii="Calibri" w:hAnsi="Calibri"/>
          <w:b/>
          <w:bCs/>
          <w:sz w:val="30"/>
          <w:szCs w:val="30"/>
        </w:rPr>
        <w:t xml:space="preserve"> </w:t>
      </w:r>
      <w:r w:rsidRPr="001A04D2">
        <w:rPr>
          <w:rFonts w:ascii="Calibri" w:hAnsi="Calibri"/>
          <w:b/>
          <w:bCs/>
          <w:sz w:val="30"/>
          <w:szCs w:val="30"/>
        </w:rPr>
        <w:tab/>
      </w:r>
      <w:r w:rsidRPr="001A04D2">
        <w:rPr>
          <w:rFonts w:ascii="Calibri" w:hAnsi="Calibri"/>
          <w:b/>
          <w:bCs/>
          <w:sz w:val="30"/>
          <w:szCs w:val="30"/>
        </w:rPr>
        <w:tab/>
      </w:r>
      <w:r w:rsidRPr="001A04D2">
        <w:rPr>
          <w:rFonts w:ascii="Calibri" w:hAnsi="Calibri"/>
          <w:b/>
          <w:bCs/>
          <w:sz w:val="30"/>
          <w:szCs w:val="30"/>
        </w:rPr>
        <w:tab/>
        <w:t>………………………………</w:t>
      </w:r>
    </w:p>
    <w:p w:rsidR="00E864D7" w:rsidRPr="004A2197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sz w:val="10"/>
          <w:szCs w:val="10"/>
        </w:rPr>
      </w:pPr>
    </w:p>
    <w:p w:rsidR="00E864D7" w:rsidRPr="00315618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sz w:val="14"/>
          <w:szCs w:val="14"/>
        </w:rPr>
      </w:pPr>
    </w:p>
    <w:p w:rsidR="00E864D7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i/>
          <w:iCs/>
          <w:sz w:val="26"/>
          <w:szCs w:val="26"/>
        </w:rPr>
      </w:pPr>
      <w:r>
        <w:rPr>
          <w:rFonts w:ascii="Calibri" w:hAnsi="Calibri"/>
          <w:sz w:val="30"/>
          <w:szCs w:val="30"/>
        </w:rPr>
        <w:t xml:space="preserve">na 12 setkání  </w:t>
      </w:r>
      <w:r>
        <w:rPr>
          <w:rFonts w:ascii="Calibri" w:hAnsi="Calibri"/>
          <w:sz w:val="30"/>
          <w:szCs w:val="30"/>
        </w:rPr>
        <w:tab/>
        <w:t xml:space="preserve">od  ………………………… </w:t>
      </w:r>
      <w:proofErr w:type="gramStart"/>
      <w:r>
        <w:rPr>
          <w:rFonts w:ascii="Calibri" w:hAnsi="Calibri"/>
          <w:sz w:val="30"/>
          <w:szCs w:val="30"/>
        </w:rPr>
        <w:t>do</w:t>
      </w:r>
      <w:proofErr w:type="gramEnd"/>
      <w:r>
        <w:rPr>
          <w:rFonts w:ascii="Calibri" w:hAnsi="Calibri"/>
          <w:sz w:val="30"/>
          <w:szCs w:val="30"/>
        </w:rPr>
        <w:t xml:space="preserve"> ………………………….</w:t>
      </w:r>
    </w:p>
    <w:p w:rsidR="00E864D7" w:rsidRPr="00315618" w:rsidRDefault="00E864D7" w:rsidP="003A1DFF">
      <w:pPr>
        <w:pStyle w:val="Normlnweb"/>
        <w:spacing w:before="0" w:beforeAutospacing="0" w:after="0" w:afterAutospacing="0"/>
        <w:ind w:left="708"/>
        <w:rPr>
          <w:rFonts w:ascii="Calibri" w:hAnsi="Calibri"/>
          <w:sz w:val="14"/>
          <w:szCs w:val="14"/>
        </w:rPr>
      </w:pPr>
    </w:p>
    <w:p w:rsidR="00E864D7" w:rsidRPr="00315618" w:rsidRDefault="00E864D7" w:rsidP="003A1DFF">
      <w:pPr>
        <w:pStyle w:val="Normlnweb"/>
        <w:spacing w:before="0" w:beforeAutospacing="0" w:after="0" w:afterAutospacing="0"/>
        <w:ind w:left="708"/>
        <w:rPr>
          <w:rFonts w:ascii="Calibri" w:hAnsi="Calibri"/>
          <w:sz w:val="14"/>
          <w:szCs w:val="14"/>
        </w:rPr>
      </w:pPr>
    </w:p>
    <w:p w:rsidR="00E864D7" w:rsidRPr="00BE3099" w:rsidRDefault="00E864D7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  <w:r w:rsidRPr="00BE3099">
        <w:rPr>
          <w:rFonts w:ascii="Calibri" w:hAnsi="Calibri" w:cs="Calibri"/>
          <w:color w:val="000000"/>
          <w:sz w:val="24"/>
          <w:szCs w:val="24"/>
        </w:rPr>
        <w:t>Moje dítě je:</w:t>
      </w:r>
    </w:p>
    <w:p w:rsidR="00E864D7" w:rsidRPr="00BE3099" w:rsidRDefault="00E864D7" w:rsidP="00977792">
      <w:pPr>
        <w:pStyle w:val="Normln1"/>
        <w:numPr>
          <w:ilvl w:val="0"/>
          <w:numId w:val="5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BE3099">
        <w:rPr>
          <w:rFonts w:ascii="Calibri" w:hAnsi="Calibri" w:cs="Calibri"/>
          <w:color w:val="000000"/>
          <w:sz w:val="24"/>
          <w:szCs w:val="24"/>
        </w:rPr>
        <w:t xml:space="preserve">miminko tj. aktivně se nepohybující </w:t>
      </w:r>
      <w:r w:rsidR="00BE3099" w:rsidRPr="00BE3099">
        <w:rPr>
          <w:rFonts w:ascii="Calibri" w:hAnsi="Calibri" w:cs="Calibri"/>
          <w:color w:val="000000"/>
          <w:sz w:val="24"/>
          <w:szCs w:val="24"/>
        </w:rPr>
        <w:t xml:space="preserve">a nehrající si </w:t>
      </w:r>
      <w:r w:rsidRPr="00BE3099">
        <w:rPr>
          <w:rFonts w:ascii="Calibri" w:hAnsi="Calibri" w:cs="Calibri"/>
          <w:color w:val="000000"/>
          <w:sz w:val="24"/>
          <w:szCs w:val="24"/>
        </w:rPr>
        <w:t>pozorov</w:t>
      </w:r>
      <w:r w:rsidR="00BE3099" w:rsidRPr="00BE3099">
        <w:rPr>
          <w:rFonts w:ascii="Calibri" w:hAnsi="Calibri" w:cs="Calibri"/>
          <w:color w:val="000000"/>
          <w:sz w:val="24"/>
          <w:szCs w:val="24"/>
        </w:rPr>
        <w:t>atel</w:t>
      </w:r>
      <w:r w:rsidRPr="00BE3099">
        <w:rPr>
          <w:rFonts w:ascii="Calibri" w:hAnsi="Calibri" w:cs="Calibri"/>
          <w:color w:val="000000"/>
          <w:sz w:val="24"/>
          <w:szCs w:val="24"/>
        </w:rPr>
        <w:t xml:space="preserve"> okolí</w:t>
      </w:r>
    </w:p>
    <w:p w:rsidR="00E864D7" w:rsidRDefault="00E864D7" w:rsidP="00977792">
      <w:pPr>
        <w:pStyle w:val="Normln1"/>
        <w:numPr>
          <w:ilvl w:val="0"/>
          <w:numId w:val="5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BE3099">
        <w:rPr>
          <w:rFonts w:ascii="Calibri" w:hAnsi="Calibri" w:cs="Calibri"/>
          <w:color w:val="000000"/>
          <w:sz w:val="24"/>
          <w:szCs w:val="24"/>
        </w:rPr>
        <w:t xml:space="preserve">aktivní dítě tj. pohyblivé batolátko, </w:t>
      </w:r>
      <w:proofErr w:type="spellStart"/>
      <w:r w:rsidRPr="00BE3099">
        <w:rPr>
          <w:rFonts w:ascii="Calibri" w:hAnsi="Calibri" w:cs="Calibri"/>
          <w:color w:val="000000"/>
          <w:sz w:val="24"/>
          <w:szCs w:val="24"/>
        </w:rPr>
        <w:t>obcházeč</w:t>
      </w:r>
      <w:proofErr w:type="spellEnd"/>
      <w:r w:rsidRPr="00BE3099">
        <w:rPr>
          <w:rFonts w:ascii="Calibri" w:hAnsi="Calibri" w:cs="Calibri"/>
          <w:color w:val="000000"/>
          <w:sz w:val="24"/>
          <w:szCs w:val="24"/>
        </w:rPr>
        <w:t xml:space="preserve"> nábytku, chodec, uživatel pomůcek</w:t>
      </w:r>
    </w:p>
    <w:p w:rsidR="00730483" w:rsidRPr="00730483" w:rsidRDefault="00730483" w:rsidP="00730483">
      <w:pPr>
        <w:pStyle w:val="Normln1"/>
        <w:ind w:left="1080"/>
        <w:jc w:val="both"/>
        <w:rPr>
          <w:rFonts w:ascii="Calibri" w:hAnsi="Calibri" w:cs="Calibri"/>
          <w:color w:val="000000"/>
          <w:sz w:val="4"/>
          <w:szCs w:val="4"/>
        </w:rPr>
      </w:pPr>
    </w:p>
    <w:p w:rsidR="00E864D7" w:rsidRPr="000B6ED0" w:rsidRDefault="00E864D7" w:rsidP="00A85E0F">
      <w:pPr>
        <w:pStyle w:val="Normln1"/>
        <w:ind w:firstLine="720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0B6ED0">
        <w:rPr>
          <w:rFonts w:ascii="Calibri" w:hAnsi="Calibri" w:cs="Calibri"/>
          <w:i/>
          <w:color w:val="FF0000"/>
          <w:sz w:val="24"/>
          <w:szCs w:val="24"/>
        </w:rPr>
        <w:t xml:space="preserve">Pozn.: Nehodící se text, prosím,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škrtněte či </w:t>
      </w:r>
      <w:r w:rsidRPr="000B6ED0">
        <w:rPr>
          <w:rFonts w:ascii="Calibri" w:hAnsi="Calibri" w:cs="Calibri"/>
          <w:i/>
          <w:color w:val="FF0000"/>
          <w:sz w:val="24"/>
          <w:szCs w:val="24"/>
        </w:rPr>
        <w:t xml:space="preserve">umažte a nechte viditelnou jen jednu možnost </w:t>
      </w:r>
    </w:p>
    <w:p w:rsidR="00C91494" w:rsidRPr="00904064" w:rsidRDefault="00C91494" w:rsidP="00977792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91494" w:rsidRPr="00904064" w:rsidRDefault="00BE3099" w:rsidP="00BE3099">
      <w:pPr>
        <w:pStyle w:val="Normln1"/>
        <w:jc w:val="both"/>
        <w:rPr>
          <w:rStyle w:val="Zdraznn"/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Celková cena kurzovného za 12 setkání Kč 2400,- pro aktivní děti nebo Kč 1200,- pro miminka. </w:t>
      </w:r>
      <w:r w:rsidR="00A85E0F" w:rsidRPr="00904064">
        <w:rPr>
          <w:rFonts w:ascii="Calibri" w:hAnsi="Calibri" w:cs="Calibri"/>
          <w:color w:val="000000"/>
          <w:sz w:val="24"/>
          <w:szCs w:val="24"/>
        </w:rPr>
        <w:t xml:space="preserve">Kurzovné </w:t>
      </w:r>
      <w:r w:rsidR="00530E39" w:rsidRPr="00904064">
        <w:rPr>
          <w:rFonts w:ascii="Calibri" w:hAnsi="Calibri" w:cs="Calibri"/>
          <w:color w:val="000000"/>
          <w:sz w:val="24"/>
          <w:szCs w:val="24"/>
        </w:rPr>
        <w:t>je potřeba</w:t>
      </w:r>
      <w:r w:rsidR="00A85E0F" w:rsidRPr="00904064">
        <w:rPr>
          <w:rFonts w:ascii="Calibri" w:hAnsi="Calibri" w:cs="Calibri"/>
          <w:color w:val="000000"/>
          <w:sz w:val="24"/>
          <w:szCs w:val="24"/>
        </w:rPr>
        <w:t xml:space="preserve"> zaslat </w:t>
      </w:r>
      <w:r w:rsidR="00C91494" w:rsidRPr="00904064">
        <w:rPr>
          <w:rFonts w:ascii="Calibri" w:hAnsi="Calibri" w:cs="Calibri"/>
          <w:color w:val="000000"/>
          <w:sz w:val="24"/>
          <w:szCs w:val="24"/>
        </w:rPr>
        <w:t>na bank</w:t>
      </w:r>
      <w:r w:rsidRPr="00904064">
        <w:rPr>
          <w:rFonts w:ascii="Calibri" w:hAnsi="Calibri" w:cs="Calibri"/>
          <w:color w:val="000000"/>
          <w:sz w:val="24"/>
          <w:szCs w:val="24"/>
        </w:rPr>
        <w:t>ovní</w:t>
      </w:r>
      <w:r w:rsidR="00C91494" w:rsidRPr="00904064">
        <w:rPr>
          <w:rFonts w:ascii="Calibri" w:hAnsi="Calibri" w:cs="Calibri"/>
          <w:color w:val="000000"/>
          <w:sz w:val="24"/>
          <w:szCs w:val="24"/>
        </w:rPr>
        <w:t xml:space="preserve"> účet </w:t>
      </w:r>
      <w:r w:rsidR="00A85E0F" w:rsidRPr="00904064">
        <w:rPr>
          <w:rFonts w:ascii="Calibri" w:hAnsi="Calibri" w:cs="Calibri"/>
          <w:color w:val="000000"/>
          <w:sz w:val="24"/>
          <w:szCs w:val="24"/>
        </w:rPr>
        <w:t xml:space="preserve">č. 251755715/0300 do 30-ti dnů od nástupu k docházce. </w:t>
      </w:r>
      <w:r w:rsidR="00C91494" w:rsidRPr="00904064">
        <w:rPr>
          <w:rFonts w:ascii="Calibri" w:hAnsi="Calibri" w:cs="Calibri"/>
          <w:sz w:val="24"/>
          <w:szCs w:val="24"/>
        </w:rPr>
        <w:t xml:space="preserve">V případě opravdové potřeby je možné požádat </w:t>
      </w:r>
      <w:r w:rsidR="00A85E0F" w:rsidRPr="00904064">
        <w:rPr>
          <w:rFonts w:ascii="Calibri" w:hAnsi="Calibri" w:cs="Calibri"/>
          <w:sz w:val="24"/>
          <w:szCs w:val="24"/>
        </w:rPr>
        <w:t xml:space="preserve">o rozložení platby na </w:t>
      </w:r>
      <w:r w:rsidR="00B63303" w:rsidRPr="00904064">
        <w:rPr>
          <w:rFonts w:ascii="Calibri" w:hAnsi="Calibri" w:cs="Calibri"/>
          <w:sz w:val="24"/>
          <w:szCs w:val="24"/>
        </w:rPr>
        <w:t xml:space="preserve">dvě </w:t>
      </w:r>
      <w:r w:rsidR="00A85E0F" w:rsidRPr="00904064">
        <w:rPr>
          <w:rFonts w:ascii="Calibri" w:hAnsi="Calibri" w:cs="Calibri"/>
          <w:sz w:val="24"/>
          <w:szCs w:val="24"/>
        </w:rPr>
        <w:t>poloviny</w:t>
      </w:r>
      <w:r w:rsidR="00C91494" w:rsidRPr="00904064">
        <w:rPr>
          <w:rFonts w:ascii="Calibri" w:hAnsi="Calibri" w:cs="Calibri"/>
          <w:sz w:val="24"/>
          <w:szCs w:val="24"/>
        </w:rPr>
        <w:t xml:space="preserve"> zde: …………. </w:t>
      </w:r>
    </w:p>
    <w:p w:rsidR="00C91494" w:rsidRPr="000B6ED0" w:rsidRDefault="00C91494" w:rsidP="00456AFA">
      <w:pPr>
        <w:pStyle w:val="Normln1"/>
        <w:jc w:val="both"/>
        <w:rPr>
          <w:rFonts w:ascii="Calibri" w:hAnsi="Calibri" w:cs="Calibri"/>
          <w:color w:val="000000"/>
          <w:sz w:val="10"/>
          <w:szCs w:val="10"/>
        </w:rPr>
      </w:pPr>
      <w:bookmarkStart w:id="0" w:name="_GoBack"/>
      <w:bookmarkEnd w:id="0"/>
    </w:p>
    <w:p w:rsidR="00530E39" w:rsidRDefault="00530E39" w:rsidP="00456AFA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30E39" w:rsidRPr="00BE3099" w:rsidRDefault="00530E39" w:rsidP="00530E39">
      <w:pPr>
        <w:pStyle w:val="Normln1"/>
        <w:jc w:val="both"/>
        <w:rPr>
          <w:rFonts w:ascii="Calibri" w:hAnsi="Calibri" w:cs="Calibri"/>
          <w:b/>
          <w:bCs/>
          <w:iCs/>
          <w:color w:val="000000"/>
          <w:sz w:val="28"/>
          <w:szCs w:val="28"/>
        </w:rPr>
      </w:pPr>
      <w:r w:rsidRPr="00BE3099">
        <w:rPr>
          <w:rFonts w:ascii="Calibri" w:hAnsi="Calibri" w:cs="Calibri"/>
          <w:b/>
          <w:bCs/>
          <w:iCs/>
          <w:color w:val="000000"/>
          <w:sz w:val="28"/>
          <w:szCs w:val="28"/>
        </w:rPr>
        <w:t>V případě „</w:t>
      </w:r>
      <w:proofErr w:type="spellStart"/>
      <w:r w:rsidRPr="00BE3099">
        <w:rPr>
          <w:rFonts w:ascii="Calibri" w:hAnsi="Calibri" w:cs="Calibri"/>
          <w:b/>
          <w:bCs/>
          <w:iCs/>
          <w:color w:val="000000"/>
          <w:sz w:val="28"/>
          <w:szCs w:val="28"/>
        </w:rPr>
        <w:t>covidové</w:t>
      </w:r>
      <w:proofErr w:type="spellEnd"/>
      <w:r w:rsidRPr="00BE3099">
        <w:rPr>
          <w:rFonts w:ascii="Calibri" w:hAnsi="Calibri" w:cs="Calibri"/>
          <w:b/>
          <w:bCs/>
          <w:iCs/>
          <w:color w:val="000000"/>
          <w:sz w:val="28"/>
          <w:szCs w:val="28"/>
        </w:rPr>
        <w:t xml:space="preserve"> epidemie“:</w:t>
      </w:r>
    </w:p>
    <w:p w:rsidR="00530E39" w:rsidRDefault="00530E39" w:rsidP="00530E39">
      <w:pPr>
        <w:pStyle w:val="Normln1"/>
        <w:jc w:val="both"/>
        <w:rPr>
          <w:rFonts w:ascii="Calibri" w:hAnsi="Calibri" w:cs="Calibri"/>
          <w:b/>
          <w:bCs/>
          <w:iCs/>
          <w:color w:val="000000"/>
          <w:sz w:val="4"/>
          <w:szCs w:val="4"/>
        </w:rPr>
      </w:pPr>
    </w:p>
    <w:p w:rsidR="00530E39" w:rsidRPr="00530E39" w:rsidRDefault="00530E39" w:rsidP="00530E39">
      <w:pPr>
        <w:pStyle w:val="Normln1"/>
        <w:jc w:val="both"/>
        <w:rPr>
          <w:rFonts w:ascii="Calibri" w:hAnsi="Calibri" w:cs="Calibri"/>
          <w:b/>
          <w:bCs/>
          <w:iCs/>
          <w:color w:val="000000"/>
          <w:sz w:val="4"/>
          <w:szCs w:val="4"/>
        </w:rPr>
      </w:pPr>
    </w:p>
    <w:p w:rsidR="00530E39" w:rsidRPr="00530E39" w:rsidRDefault="00530E39" w:rsidP="00530E39">
      <w:pPr>
        <w:pStyle w:val="Normln1"/>
        <w:numPr>
          <w:ilvl w:val="0"/>
          <w:numId w:val="6"/>
        </w:numPr>
        <w:jc w:val="both"/>
        <w:rPr>
          <w:rFonts w:ascii="Calibri" w:hAnsi="Calibri" w:cs="Calibri"/>
          <w:iCs/>
          <w:color w:val="000000"/>
          <w:sz w:val="24"/>
          <w:szCs w:val="24"/>
        </w:rPr>
      </w:pPr>
      <w:r w:rsidRPr="00530E39">
        <w:rPr>
          <w:rFonts w:ascii="Calibri" w:hAnsi="Calibri" w:cs="Calibri"/>
          <w:b/>
          <w:bCs/>
          <w:iCs/>
          <w:color w:val="000000"/>
          <w:sz w:val="24"/>
          <w:szCs w:val="24"/>
        </w:rPr>
        <w:t>budu pravidelně testován/a</w:t>
      </w:r>
      <w:r w:rsidRPr="00530E39">
        <w:rPr>
          <w:rFonts w:ascii="Calibri" w:hAnsi="Calibri" w:cs="Calibri"/>
          <w:iCs/>
          <w:color w:val="000000"/>
          <w:sz w:val="24"/>
          <w:szCs w:val="24"/>
        </w:rPr>
        <w:t xml:space="preserve"> nejdéle 24 hodin před příchodem do herny, tak aby naše docházka probíhala pravidelně 1x týdně (</w:t>
      </w:r>
      <w:proofErr w:type="spellStart"/>
      <w:r w:rsidRPr="00530E39">
        <w:rPr>
          <w:rFonts w:ascii="Calibri" w:hAnsi="Calibri" w:cs="Calibri"/>
          <w:iCs/>
          <w:color w:val="000000"/>
          <w:sz w:val="24"/>
          <w:szCs w:val="24"/>
        </w:rPr>
        <w:t>samotesty</w:t>
      </w:r>
      <w:proofErr w:type="spellEnd"/>
      <w:r w:rsidRPr="00530E39">
        <w:rPr>
          <w:rFonts w:ascii="Calibri" w:hAnsi="Calibri" w:cs="Calibri"/>
          <w:iCs/>
          <w:color w:val="000000"/>
          <w:sz w:val="24"/>
          <w:szCs w:val="24"/>
        </w:rPr>
        <w:t xml:space="preserve"> je možné získat v šatně herny za nákupní cenu)</w:t>
      </w:r>
    </w:p>
    <w:p w:rsidR="00530E39" w:rsidRDefault="00530E39" w:rsidP="00530E39">
      <w:pPr>
        <w:pStyle w:val="Normln1"/>
        <w:numPr>
          <w:ilvl w:val="0"/>
          <w:numId w:val="6"/>
        </w:numPr>
        <w:jc w:val="both"/>
        <w:rPr>
          <w:rFonts w:ascii="Calibri" w:hAnsi="Calibri" w:cs="Calibri"/>
          <w:iCs/>
          <w:color w:val="000000"/>
          <w:sz w:val="24"/>
          <w:szCs w:val="24"/>
        </w:rPr>
      </w:pPr>
      <w:proofErr w:type="gramStart"/>
      <w:r w:rsidRPr="00530E39">
        <w:rPr>
          <w:rFonts w:ascii="Calibri" w:hAnsi="Calibri" w:cs="Calibri"/>
          <w:b/>
          <w:bCs/>
          <w:iCs/>
          <w:color w:val="000000"/>
          <w:sz w:val="24"/>
          <w:szCs w:val="24"/>
        </w:rPr>
        <w:t>se nebudu</w:t>
      </w:r>
      <w:proofErr w:type="gramEnd"/>
      <w:r w:rsidRPr="00530E39"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 pravidelně každý týden testovat</w:t>
      </w:r>
      <w:r w:rsidRPr="00530E39">
        <w:rPr>
          <w:rFonts w:ascii="Calibri" w:hAnsi="Calibri" w:cs="Calibri"/>
          <w:iCs/>
          <w:color w:val="000000"/>
          <w:sz w:val="24"/>
          <w:szCs w:val="24"/>
        </w:rPr>
        <w:t xml:space="preserve"> před docházkou do herny a počítám s tím, že nebudu dočasně docházet do herny </w:t>
      </w:r>
      <w:r w:rsidRPr="00530E39">
        <w:rPr>
          <w:rFonts w:ascii="Calibri" w:hAnsi="Calibri" w:cs="Calibri"/>
          <w:b/>
          <w:iCs/>
          <w:color w:val="000000"/>
          <w:sz w:val="24"/>
          <w:szCs w:val="24"/>
        </w:rPr>
        <w:t>a vrátím se k docházce, až bude umožněn návrat bez pravidelného testování</w:t>
      </w:r>
      <w:r w:rsidRPr="00530E39">
        <w:rPr>
          <w:rFonts w:ascii="Calibri" w:hAnsi="Calibri" w:cs="Calibri"/>
          <w:iCs/>
          <w:color w:val="000000"/>
          <w:sz w:val="24"/>
          <w:szCs w:val="24"/>
        </w:rPr>
        <w:t xml:space="preserve"> (o kterém budu informován mailem a </w:t>
      </w:r>
      <w:proofErr w:type="spellStart"/>
      <w:r w:rsidRPr="00530E39">
        <w:rPr>
          <w:rFonts w:ascii="Calibri" w:hAnsi="Calibri" w:cs="Calibri"/>
          <w:iCs/>
          <w:color w:val="000000"/>
          <w:sz w:val="24"/>
          <w:szCs w:val="24"/>
        </w:rPr>
        <w:t>smskou</w:t>
      </w:r>
      <w:proofErr w:type="spellEnd"/>
      <w:r w:rsidRPr="00530E39">
        <w:rPr>
          <w:rFonts w:ascii="Calibri" w:hAnsi="Calibri" w:cs="Calibri"/>
          <w:iCs/>
          <w:color w:val="000000"/>
          <w:sz w:val="24"/>
          <w:szCs w:val="24"/>
        </w:rPr>
        <w:t>)</w:t>
      </w:r>
    </w:p>
    <w:p w:rsidR="00730483" w:rsidRPr="00730483" w:rsidRDefault="00730483" w:rsidP="00730483">
      <w:pPr>
        <w:pStyle w:val="Normln1"/>
        <w:ind w:left="720"/>
        <w:jc w:val="both"/>
        <w:rPr>
          <w:rFonts w:ascii="Calibri" w:hAnsi="Calibri" w:cs="Calibri"/>
          <w:iCs/>
          <w:color w:val="000000"/>
          <w:sz w:val="4"/>
          <w:szCs w:val="4"/>
        </w:rPr>
      </w:pPr>
    </w:p>
    <w:p w:rsidR="00530E39" w:rsidRPr="000B6ED0" w:rsidRDefault="00530E39" w:rsidP="00530E39">
      <w:pPr>
        <w:pStyle w:val="Normln1"/>
        <w:ind w:firstLine="720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0B6ED0">
        <w:rPr>
          <w:rFonts w:ascii="Calibri" w:hAnsi="Calibri" w:cs="Calibri"/>
          <w:i/>
          <w:color w:val="FF0000"/>
          <w:sz w:val="24"/>
          <w:szCs w:val="24"/>
        </w:rPr>
        <w:t xml:space="preserve">Pozn.: Nehodící se text, prosím,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škrtněte či </w:t>
      </w:r>
      <w:r w:rsidRPr="000B6ED0">
        <w:rPr>
          <w:rFonts w:ascii="Calibri" w:hAnsi="Calibri" w:cs="Calibri"/>
          <w:i/>
          <w:color w:val="FF0000"/>
          <w:sz w:val="24"/>
          <w:szCs w:val="24"/>
        </w:rPr>
        <w:t xml:space="preserve">umažte a nechte viditelnou jen jednu možnost </w:t>
      </w:r>
    </w:p>
    <w:p w:rsidR="00BE3099" w:rsidRDefault="00BE3099" w:rsidP="00C91494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91494" w:rsidRDefault="00C91494" w:rsidP="00C91494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  <w:r w:rsidRPr="00530E39">
        <w:rPr>
          <w:rFonts w:ascii="Calibri" w:hAnsi="Calibri" w:cs="Calibri"/>
          <w:color w:val="000000"/>
          <w:sz w:val="24"/>
          <w:szCs w:val="24"/>
        </w:rPr>
        <w:lastRenderedPageBreak/>
        <w:t>V případě situace, která by během platebního období navštěvování herny ze zákona vedla k </w:t>
      </w:r>
      <w:r w:rsidR="00BE3099">
        <w:rPr>
          <w:rFonts w:ascii="Calibri" w:hAnsi="Calibri" w:cs="Calibri"/>
          <w:color w:val="000000"/>
          <w:sz w:val="24"/>
          <w:szCs w:val="24"/>
        </w:rPr>
        <w:t>u</w:t>
      </w:r>
      <w:r w:rsidRPr="00530E39">
        <w:rPr>
          <w:rFonts w:ascii="Calibri" w:hAnsi="Calibri" w:cs="Calibri"/>
          <w:color w:val="000000"/>
          <w:sz w:val="24"/>
          <w:szCs w:val="24"/>
        </w:rPr>
        <w:t xml:space="preserve">zavření herny, se </w:t>
      </w:r>
      <w:r w:rsidRPr="00530E39">
        <w:rPr>
          <w:rFonts w:ascii="Calibri" w:hAnsi="Calibri" w:cs="Calibri"/>
          <w:b/>
          <w:sz w:val="24"/>
          <w:szCs w:val="24"/>
        </w:rPr>
        <w:t>setkávání přerušuje na nezbytně dlouhou dobu a zbytek hodin proběhne po opětovném otevření herny</w:t>
      </w:r>
      <w:r w:rsidR="00B63303" w:rsidRPr="00530E39">
        <w:rPr>
          <w:rFonts w:ascii="Calibri" w:hAnsi="Calibri" w:cs="Calibri"/>
          <w:b/>
          <w:sz w:val="24"/>
          <w:szCs w:val="24"/>
        </w:rPr>
        <w:t>.</w:t>
      </w:r>
      <w:r w:rsidR="00B63303" w:rsidRPr="00530E39">
        <w:rPr>
          <w:rFonts w:ascii="Calibri" w:hAnsi="Calibri" w:cs="Calibri"/>
          <w:b/>
          <w:color w:val="FF0000"/>
          <w:sz w:val="24"/>
          <w:szCs w:val="24"/>
        </w:rPr>
        <w:t xml:space="preserve">  </w:t>
      </w:r>
      <w:r w:rsidRPr="00530E39">
        <w:rPr>
          <w:rFonts w:ascii="Calibri" w:hAnsi="Calibri" w:cs="Calibri"/>
          <w:b/>
          <w:color w:val="FF0000"/>
          <w:sz w:val="24"/>
          <w:szCs w:val="24"/>
        </w:rPr>
        <w:t>Uzavřením herny</w:t>
      </w:r>
      <w:r w:rsidRPr="00530E39">
        <w:rPr>
          <w:rFonts w:ascii="Calibri" w:hAnsi="Calibri" w:cs="Calibri"/>
          <w:color w:val="000000"/>
          <w:sz w:val="24"/>
          <w:szCs w:val="24"/>
        </w:rPr>
        <w:t xml:space="preserve"> z </w:t>
      </w:r>
      <w:r w:rsidR="00B63303" w:rsidRPr="00530E39">
        <w:rPr>
          <w:rFonts w:ascii="Calibri" w:hAnsi="Calibri" w:cs="Calibri"/>
          <w:color w:val="000000"/>
          <w:sz w:val="24"/>
          <w:szCs w:val="24"/>
        </w:rPr>
        <w:t>těchto</w:t>
      </w:r>
      <w:r w:rsidRPr="00530E39">
        <w:rPr>
          <w:rFonts w:ascii="Calibri" w:hAnsi="Calibri" w:cs="Calibri"/>
          <w:color w:val="000000"/>
          <w:sz w:val="24"/>
          <w:szCs w:val="24"/>
        </w:rPr>
        <w:t xml:space="preserve"> důvodů</w:t>
      </w:r>
      <w:r w:rsidRPr="00530E3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530E39">
        <w:rPr>
          <w:rFonts w:ascii="Calibri" w:hAnsi="Calibri" w:cs="Calibri"/>
          <w:b/>
          <w:color w:val="FF0000"/>
          <w:sz w:val="24"/>
          <w:szCs w:val="24"/>
        </w:rPr>
        <w:t>se tato přihláška</w:t>
      </w:r>
      <w:r w:rsidRPr="00530E39">
        <w:rPr>
          <w:rFonts w:ascii="Calibri" w:hAnsi="Calibri" w:cs="Calibri"/>
          <w:color w:val="000000"/>
          <w:sz w:val="24"/>
          <w:szCs w:val="24"/>
        </w:rPr>
        <w:t xml:space="preserve"> (= dohoda mezi klientem a provozovatelem herny) </w:t>
      </w:r>
      <w:r w:rsidRPr="00530E39">
        <w:rPr>
          <w:rFonts w:ascii="Calibri" w:hAnsi="Calibri" w:cs="Calibri"/>
          <w:b/>
          <w:color w:val="FF0000"/>
          <w:sz w:val="24"/>
          <w:szCs w:val="24"/>
        </w:rPr>
        <w:t>NERUŠÍ</w:t>
      </w:r>
      <w:r w:rsidRPr="00530E39">
        <w:rPr>
          <w:rFonts w:ascii="Calibri" w:hAnsi="Calibri" w:cs="Calibri"/>
          <w:color w:val="000000"/>
          <w:sz w:val="24"/>
          <w:szCs w:val="24"/>
        </w:rPr>
        <w:t>. Kurzovné za případné nedochozené hodiny po uzavírce se klientům nevrací, hradí se s ním provo</w:t>
      </w:r>
      <w:r w:rsidR="00BE3099">
        <w:rPr>
          <w:rFonts w:ascii="Calibri" w:hAnsi="Calibri" w:cs="Calibri"/>
          <w:color w:val="000000"/>
          <w:sz w:val="24"/>
          <w:szCs w:val="24"/>
        </w:rPr>
        <w:t>zní náklady na existenci herny</w:t>
      </w:r>
    </w:p>
    <w:p w:rsidR="00A76448" w:rsidRDefault="00A76448" w:rsidP="00456AFA">
      <w:pPr>
        <w:pStyle w:val="Normln1"/>
        <w:jc w:val="both"/>
        <w:rPr>
          <w:rFonts w:ascii="Calibri" w:hAnsi="Calibri" w:cs="Calibri"/>
          <w:iCs/>
          <w:color w:val="000000"/>
          <w:sz w:val="24"/>
          <w:szCs w:val="24"/>
        </w:rPr>
      </w:pPr>
    </w:p>
    <w:p w:rsidR="00C91494" w:rsidRPr="00BE3099" w:rsidRDefault="00C91494" w:rsidP="00BE309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color w:val="000000"/>
          <w:sz w:val="26"/>
          <w:szCs w:val="26"/>
        </w:rPr>
      </w:pPr>
      <w:r w:rsidRPr="00BE3099">
        <w:rPr>
          <w:rFonts w:ascii="Calibri" w:hAnsi="Calibri" w:cs="Calibri"/>
          <w:iCs/>
          <w:color w:val="000000"/>
          <w:sz w:val="26"/>
          <w:szCs w:val="26"/>
        </w:rPr>
        <w:t xml:space="preserve">Během </w:t>
      </w:r>
      <w:proofErr w:type="spellStart"/>
      <w:r w:rsidRPr="00BE3099">
        <w:rPr>
          <w:rFonts w:ascii="Calibri" w:hAnsi="Calibri" w:cs="Calibri"/>
          <w:iCs/>
          <w:color w:val="000000"/>
          <w:sz w:val="26"/>
          <w:szCs w:val="26"/>
        </w:rPr>
        <w:t>covidové</w:t>
      </w:r>
      <w:proofErr w:type="spellEnd"/>
      <w:r w:rsidRPr="00BE3099">
        <w:rPr>
          <w:rFonts w:ascii="Calibri" w:hAnsi="Calibri" w:cs="Calibri"/>
          <w:iCs/>
          <w:color w:val="000000"/>
          <w:sz w:val="26"/>
          <w:szCs w:val="26"/>
        </w:rPr>
        <w:t xml:space="preserve"> epidemie nosí v herně </w:t>
      </w:r>
      <w:r w:rsidRPr="00BE3099">
        <w:rPr>
          <w:rFonts w:ascii="Calibri" w:hAnsi="Calibri" w:cs="Calibri"/>
          <w:b/>
          <w:iCs/>
          <w:color w:val="000000"/>
          <w:sz w:val="26"/>
          <w:szCs w:val="26"/>
        </w:rPr>
        <w:t>všichni dospělí respirátor</w:t>
      </w:r>
      <w:r w:rsidRPr="00BE3099">
        <w:rPr>
          <w:rFonts w:ascii="Calibri" w:hAnsi="Calibri" w:cs="Calibri"/>
          <w:iCs/>
          <w:color w:val="000000"/>
          <w:sz w:val="26"/>
          <w:szCs w:val="26"/>
        </w:rPr>
        <w:t xml:space="preserve">, </w:t>
      </w:r>
    </w:p>
    <w:p w:rsidR="00BE3099" w:rsidRPr="003E3AE5" w:rsidRDefault="00C91494" w:rsidP="003E3AE5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color w:val="000000"/>
          <w:sz w:val="26"/>
          <w:szCs w:val="26"/>
        </w:rPr>
      </w:pPr>
      <w:r w:rsidRPr="00BE3099">
        <w:rPr>
          <w:rFonts w:ascii="Calibri" w:hAnsi="Calibri" w:cs="Calibri"/>
          <w:iCs/>
          <w:color w:val="000000"/>
          <w:sz w:val="26"/>
          <w:szCs w:val="26"/>
        </w:rPr>
        <w:t>i když je to nepříjemné</w:t>
      </w:r>
      <w:r w:rsidR="00BE3099" w:rsidRPr="00BE3099">
        <w:rPr>
          <w:rFonts w:ascii="Calibri" w:hAnsi="Calibri" w:cs="Calibri"/>
          <w:iCs/>
          <w:color w:val="000000"/>
          <w:sz w:val="26"/>
          <w:szCs w:val="26"/>
        </w:rPr>
        <w:t>, pro mnohé nesmyslné</w:t>
      </w:r>
      <w:r w:rsidRPr="00BE3099">
        <w:rPr>
          <w:rFonts w:ascii="Calibri" w:hAnsi="Calibri" w:cs="Calibri"/>
          <w:iCs/>
          <w:color w:val="000000"/>
          <w:sz w:val="26"/>
          <w:szCs w:val="26"/>
        </w:rPr>
        <w:t xml:space="preserve"> a zhoršuje to naši výslovnost</w:t>
      </w:r>
    </w:p>
    <w:p w:rsidR="00BE3099" w:rsidRDefault="00BE3099" w:rsidP="00456AFA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</w:p>
    <w:p w:rsidR="00730483" w:rsidRDefault="00730483" w:rsidP="00456AFA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</w:p>
    <w:p w:rsidR="00C91494" w:rsidRDefault="00C91494" w:rsidP="00456AFA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  <w:r w:rsidRPr="00D26519">
        <w:rPr>
          <w:rFonts w:ascii="Calibri" w:hAnsi="Calibri"/>
          <w:b/>
          <w:sz w:val="32"/>
          <w:szCs w:val="32"/>
        </w:rPr>
        <w:t>NÁHRADY ABSENCÍ</w:t>
      </w:r>
    </w:p>
    <w:p w:rsidR="00BE3099" w:rsidRDefault="00BE3099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0"/>
          <w:szCs w:val="10"/>
        </w:rPr>
      </w:pPr>
    </w:p>
    <w:p w:rsidR="00C91494" w:rsidRPr="00A65079" w:rsidRDefault="00C91494" w:rsidP="00C91494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  <w:r w:rsidRPr="00CA19A7">
        <w:rPr>
          <w:rFonts w:ascii="Calibri" w:hAnsi="Calibri"/>
          <w:bCs/>
        </w:rPr>
        <w:t xml:space="preserve">  </w:t>
      </w:r>
    </w:p>
    <w:p w:rsidR="00C91494" w:rsidRPr="0001542C" w:rsidRDefault="00C91494" w:rsidP="0001542C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01542C">
        <w:rPr>
          <w:rStyle w:val="Siln"/>
          <w:rFonts w:ascii="Calibri" w:hAnsi="Calibri"/>
        </w:rPr>
        <w:t xml:space="preserve">Nahrazovat </w:t>
      </w:r>
      <w:r w:rsidR="0001542C" w:rsidRPr="0001542C">
        <w:rPr>
          <w:rStyle w:val="Siln"/>
          <w:rFonts w:ascii="Calibri" w:hAnsi="Calibri"/>
        </w:rPr>
        <w:t xml:space="preserve">absence </w:t>
      </w:r>
      <w:r w:rsidRPr="0001542C">
        <w:rPr>
          <w:rStyle w:val="Siln"/>
          <w:rFonts w:ascii="Calibri" w:hAnsi="Calibri"/>
        </w:rPr>
        <w:t xml:space="preserve">lze </w:t>
      </w:r>
      <w:r w:rsidRPr="0001542C">
        <w:rPr>
          <w:rStyle w:val="Siln"/>
          <w:rFonts w:ascii="Calibri" w:hAnsi="Calibri"/>
          <w:bCs w:val="0"/>
        </w:rPr>
        <w:t xml:space="preserve">pouze v rámci placeného období, </w:t>
      </w:r>
      <w:r w:rsidRPr="00730483">
        <w:rPr>
          <w:rStyle w:val="Siln"/>
          <w:rFonts w:ascii="Calibri" w:hAnsi="Calibri"/>
          <w:b w:val="0"/>
          <w:bCs w:val="0"/>
        </w:rPr>
        <w:t>tj.</w:t>
      </w:r>
      <w:r w:rsidRPr="0001542C">
        <w:rPr>
          <w:rStyle w:val="Siln"/>
          <w:rFonts w:ascii="Calibri" w:hAnsi="Calibri"/>
          <w:bCs w:val="0"/>
        </w:rPr>
        <w:t xml:space="preserve"> </w:t>
      </w:r>
      <w:r w:rsidRPr="0001542C">
        <w:rPr>
          <w:rStyle w:val="Siln"/>
          <w:rFonts w:ascii="Calibri" w:hAnsi="Calibri"/>
          <w:b w:val="0"/>
          <w:u w:val="single"/>
        </w:rPr>
        <w:t>do konce týdne</w:t>
      </w:r>
      <w:r w:rsidRPr="0001542C">
        <w:rPr>
          <w:rStyle w:val="Siln"/>
          <w:rFonts w:ascii="Calibri" w:hAnsi="Calibri"/>
          <w:b w:val="0"/>
        </w:rPr>
        <w:t>, kdy bude končit docházka</w:t>
      </w:r>
      <w:r w:rsidR="0001542C">
        <w:rPr>
          <w:rStyle w:val="Siln"/>
          <w:rFonts w:ascii="Calibri" w:hAnsi="Calibri"/>
          <w:bCs w:val="0"/>
        </w:rPr>
        <w:t xml:space="preserve">. </w:t>
      </w:r>
      <w:r w:rsidRPr="0001542C">
        <w:rPr>
          <w:rFonts w:ascii="Calibri" w:hAnsi="Calibri"/>
          <w:b/>
        </w:rPr>
        <w:t>Náhrady se nepřevádějí na další období</w:t>
      </w:r>
      <w:r w:rsidR="0001542C">
        <w:rPr>
          <w:rFonts w:ascii="Calibri" w:hAnsi="Calibri"/>
          <w:b/>
        </w:rPr>
        <w:t xml:space="preserve">. </w:t>
      </w:r>
      <w:r w:rsidR="0001542C">
        <w:rPr>
          <w:rFonts w:ascii="Calibri" w:hAnsi="Calibri"/>
        </w:rPr>
        <w:t xml:space="preserve">Na webu herny najdete </w:t>
      </w:r>
      <w:r w:rsidR="0001542C" w:rsidRPr="0001542C">
        <w:rPr>
          <w:rFonts w:ascii="Calibri" w:hAnsi="Calibri"/>
        </w:rPr>
        <w:t xml:space="preserve">pravidla k hlášení </w:t>
      </w:r>
      <w:r w:rsidR="0001542C">
        <w:rPr>
          <w:rFonts w:ascii="Calibri" w:hAnsi="Calibri"/>
        </w:rPr>
        <w:t>absencí, domlouvání náhradních termínů, k </w:t>
      </w:r>
      <w:proofErr w:type="spellStart"/>
      <w:r w:rsidR="0001542C">
        <w:rPr>
          <w:rFonts w:ascii="Calibri" w:hAnsi="Calibri"/>
        </w:rPr>
        <w:t>přednáhradám</w:t>
      </w:r>
      <w:proofErr w:type="spellEnd"/>
      <w:r w:rsidR="0001542C">
        <w:rPr>
          <w:rFonts w:ascii="Calibri" w:hAnsi="Calibri"/>
        </w:rPr>
        <w:t xml:space="preserve"> a k držení pohotovosti</w:t>
      </w:r>
      <w:r w:rsidR="002C3C58">
        <w:rPr>
          <w:rFonts w:ascii="Calibri" w:hAnsi="Calibri"/>
        </w:rPr>
        <w:t xml:space="preserve">. </w:t>
      </w:r>
      <w:r w:rsidR="002C3C58" w:rsidRPr="002C3C58">
        <w:rPr>
          <w:rFonts w:ascii="Calibri" w:hAnsi="Calibri"/>
          <w:b/>
        </w:rPr>
        <w:t xml:space="preserve">Prosíme všechny klienty, aby si sami </w:t>
      </w:r>
      <w:r w:rsidR="002C3C58">
        <w:rPr>
          <w:rFonts w:ascii="Calibri" w:hAnsi="Calibri"/>
          <w:b/>
        </w:rPr>
        <w:t xml:space="preserve">vedli záznam </w:t>
      </w:r>
      <w:r w:rsidR="009C73CC">
        <w:rPr>
          <w:rFonts w:ascii="Calibri" w:hAnsi="Calibri"/>
          <w:b/>
        </w:rPr>
        <w:t xml:space="preserve">a </w:t>
      </w:r>
      <w:proofErr w:type="gramStart"/>
      <w:r w:rsidR="009C73CC">
        <w:rPr>
          <w:rFonts w:ascii="Calibri" w:hAnsi="Calibri"/>
          <w:b/>
        </w:rPr>
        <w:t>měli</w:t>
      </w:r>
      <w:proofErr w:type="gramEnd"/>
      <w:r w:rsidR="009C73CC">
        <w:rPr>
          <w:rFonts w:ascii="Calibri" w:hAnsi="Calibri"/>
          <w:b/>
        </w:rPr>
        <w:t xml:space="preserve"> přehled </w:t>
      </w:r>
      <w:r w:rsidR="002C3C58">
        <w:rPr>
          <w:rFonts w:ascii="Calibri" w:hAnsi="Calibri"/>
          <w:b/>
        </w:rPr>
        <w:t>o své docházce</w:t>
      </w:r>
      <w:r w:rsidR="009C73CC">
        <w:rPr>
          <w:rFonts w:ascii="Calibri" w:hAnsi="Calibri"/>
          <w:b/>
        </w:rPr>
        <w:t xml:space="preserve"> sami </w:t>
      </w:r>
      <w:r w:rsidR="009C73CC" w:rsidRPr="009C73CC">
        <w:rPr>
          <w:rFonts w:ascii="Calibri" w:hAnsi="Calibri"/>
          <w:b/>
        </w:rPr>
        <w:sym w:font="Wingdings" w:char="F04A"/>
      </w:r>
      <w:r w:rsidR="009C73CC">
        <w:rPr>
          <w:rFonts w:ascii="Calibri" w:hAnsi="Calibri"/>
        </w:rPr>
        <w:t xml:space="preserve"> </w:t>
      </w:r>
      <w:proofErr w:type="gramStart"/>
      <w:r w:rsidR="009C73CC">
        <w:rPr>
          <w:rFonts w:ascii="Calibri" w:hAnsi="Calibri"/>
        </w:rPr>
        <w:t>děkujeme</w:t>
      </w:r>
      <w:proofErr w:type="gramEnd"/>
    </w:p>
    <w:p w:rsidR="00C91494" w:rsidRDefault="00C91494" w:rsidP="0001542C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Pr="00A65079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Pr="00D26519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ODPOVĚDNOST ZA ZDRAVÍ </w:t>
      </w:r>
      <w:r w:rsidRPr="00D26519">
        <w:rPr>
          <w:rFonts w:ascii="Calibri" w:hAnsi="Calibri"/>
          <w:b/>
          <w:sz w:val="32"/>
          <w:szCs w:val="32"/>
        </w:rPr>
        <w:t>DÍTĚTE</w:t>
      </w:r>
    </w:p>
    <w:p w:rsidR="00C91494" w:rsidRPr="0076074C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10"/>
          <w:szCs w:val="10"/>
        </w:rPr>
      </w:pPr>
    </w:p>
    <w:p w:rsidR="00C91494" w:rsidRPr="00CA19A7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CA19A7">
        <w:rPr>
          <w:rFonts w:ascii="Calibri" w:hAnsi="Calibri"/>
          <w:bCs/>
        </w:rPr>
        <w:t>Vybavení herny obsahuje množství předmětů, které nejsou primárně vyráběné pro použi</w:t>
      </w:r>
      <w:r w:rsidR="004E33B8">
        <w:rPr>
          <w:rFonts w:ascii="Calibri" w:hAnsi="Calibri"/>
          <w:bCs/>
        </w:rPr>
        <w:t>tí nejmenších dětí</w:t>
      </w:r>
      <w:r w:rsidRPr="00CA19A7">
        <w:rPr>
          <w:rFonts w:ascii="Calibri" w:hAnsi="Calibri"/>
          <w:bCs/>
        </w:rPr>
        <w:t xml:space="preserve">. Proto </w:t>
      </w:r>
      <w:r w:rsidRPr="00CA19A7">
        <w:rPr>
          <w:rFonts w:ascii="Calibri" w:hAnsi="Calibri"/>
          <w:bCs/>
          <w:u w:val="single"/>
        </w:rPr>
        <w:t>je potřeba s dětmi v herně vědomě spolupracovat</w:t>
      </w:r>
      <w:r w:rsidRPr="00CA19A7">
        <w:rPr>
          <w:rFonts w:ascii="Calibri" w:hAnsi="Calibri"/>
          <w:bCs/>
        </w:rPr>
        <w:t xml:space="preserve"> při použití veškerých předmětů a </w:t>
      </w:r>
      <w:r w:rsidRPr="003E3AE5">
        <w:rPr>
          <w:rFonts w:ascii="Calibri" w:hAnsi="Calibri"/>
          <w:b/>
          <w:color w:val="FF0000"/>
        </w:rPr>
        <w:t>nenechávat děti při práci NIKDY samotné</w:t>
      </w:r>
      <w:r w:rsidR="003E3AE5" w:rsidRPr="003E3AE5">
        <w:rPr>
          <w:rFonts w:ascii="Calibri" w:hAnsi="Calibri"/>
          <w:b/>
          <w:color w:val="FF0000"/>
        </w:rPr>
        <w:t xml:space="preserve"> nebo pod dohlede</w:t>
      </w:r>
      <w:r w:rsidR="003E3AE5">
        <w:rPr>
          <w:rFonts w:ascii="Calibri" w:hAnsi="Calibri"/>
          <w:b/>
          <w:color w:val="FF0000"/>
        </w:rPr>
        <w:t>m kamarádky</w:t>
      </w:r>
      <w:r w:rsidR="003E3AE5">
        <w:rPr>
          <w:rFonts w:ascii="Calibri" w:hAnsi="Calibri"/>
          <w:bCs/>
        </w:rPr>
        <w:t xml:space="preserve"> (</w:t>
      </w:r>
      <w:r w:rsidRPr="00494A7D">
        <w:rPr>
          <w:rFonts w:ascii="Calibri" w:hAnsi="Calibri"/>
          <w:bCs/>
        </w:rPr>
        <w:t>i na WC chodí dítě s</w:t>
      </w:r>
      <w:r>
        <w:rPr>
          <w:rFonts w:ascii="Calibri" w:hAnsi="Calibri"/>
          <w:bCs/>
        </w:rPr>
        <w:t>polu s</w:t>
      </w:r>
      <w:r w:rsidRPr="00494A7D">
        <w:rPr>
          <w:rFonts w:ascii="Calibri" w:hAnsi="Calibri"/>
          <w:bCs/>
        </w:rPr>
        <w:t xml:space="preserve"> dospělým). </w:t>
      </w:r>
      <w:r w:rsidR="0001542C">
        <w:rPr>
          <w:rFonts w:ascii="Calibri" w:hAnsi="Calibri"/>
          <w:bCs/>
        </w:rPr>
        <w:t xml:space="preserve">Dospělý </w:t>
      </w:r>
      <w:r w:rsidRPr="0001542C">
        <w:rPr>
          <w:rFonts w:ascii="Calibri" w:hAnsi="Calibri"/>
          <w:bCs/>
        </w:rPr>
        <w:t>nese po celou dobu pobytu v domečku odpovědnost za zdraví svého dítěte</w:t>
      </w:r>
      <w:r w:rsidR="0001542C">
        <w:rPr>
          <w:rFonts w:ascii="Calibri" w:hAnsi="Calibri"/>
          <w:bCs/>
        </w:rPr>
        <w:t xml:space="preserve"> </w:t>
      </w:r>
      <w:r w:rsidR="0001542C" w:rsidRPr="0001542C">
        <w:rPr>
          <w:rFonts w:ascii="Calibri" w:hAnsi="Calibri"/>
          <w:bCs/>
        </w:rPr>
        <w:t xml:space="preserve">a </w:t>
      </w:r>
      <w:r w:rsidR="003E3AE5">
        <w:rPr>
          <w:rFonts w:ascii="Calibri" w:hAnsi="Calibri"/>
          <w:bCs/>
        </w:rPr>
        <w:t xml:space="preserve">samozřejmě </w:t>
      </w:r>
      <w:r w:rsidR="0001542C" w:rsidRPr="0001542C">
        <w:rPr>
          <w:rFonts w:ascii="Calibri" w:hAnsi="Calibri"/>
          <w:bCs/>
        </w:rPr>
        <w:t>také nese odpovědnost za vybavení herny, v případě, že v herně nechá dítě bez dozoru</w:t>
      </w: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Pr="00A65079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Pr="00D26519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FOTODOKUMENTACE</w:t>
      </w:r>
    </w:p>
    <w:p w:rsidR="00C91494" w:rsidRPr="0076074C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10"/>
          <w:szCs w:val="10"/>
        </w:rPr>
      </w:pP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V hodinách se během hodin</w:t>
      </w:r>
      <w:r w:rsidRPr="00CA19A7">
        <w:rPr>
          <w:rFonts w:ascii="Calibri" w:hAnsi="Calibri"/>
          <w:bCs/>
        </w:rPr>
        <w:t xml:space="preserve"> </w:t>
      </w:r>
      <w:r w:rsidRPr="00CA19A7">
        <w:rPr>
          <w:rFonts w:ascii="Calibri" w:hAnsi="Calibri"/>
          <w:b/>
        </w:rPr>
        <w:t>natáčí mobilem video a fotí se snímky</w:t>
      </w:r>
      <w:r w:rsidRPr="00CA19A7">
        <w:rPr>
          <w:rFonts w:ascii="Calibri" w:hAnsi="Calibri"/>
          <w:bCs/>
        </w:rPr>
        <w:t xml:space="preserve"> pro účely propagace – na web herny a pro umístění na </w:t>
      </w:r>
      <w:proofErr w:type="spellStart"/>
      <w:r w:rsidRPr="00CA19A7">
        <w:rPr>
          <w:rFonts w:ascii="Calibri" w:hAnsi="Calibri"/>
          <w:bCs/>
        </w:rPr>
        <w:t>facebook</w:t>
      </w:r>
      <w:proofErr w:type="spellEnd"/>
      <w:r w:rsidR="00730483">
        <w:rPr>
          <w:rFonts w:ascii="Calibri" w:hAnsi="Calibri"/>
          <w:bCs/>
        </w:rPr>
        <w:t>, ale m</w:t>
      </w:r>
      <w:r w:rsidRPr="00CA19A7">
        <w:rPr>
          <w:rFonts w:ascii="Calibri" w:hAnsi="Calibri"/>
          <w:bCs/>
        </w:rPr>
        <w:t xml:space="preserve">álokdy se podaří </w:t>
      </w:r>
      <w:r w:rsidR="00730483">
        <w:rPr>
          <w:rFonts w:ascii="Calibri" w:hAnsi="Calibri"/>
          <w:bCs/>
        </w:rPr>
        <w:t>získat</w:t>
      </w:r>
      <w:r>
        <w:rPr>
          <w:rFonts w:ascii="Calibri" w:hAnsi="Calibri"/>
          <w:bCs/>
        </w:rPr>
        <w:t xml:space="preserve"> použitelný materiál</w:t>
      </w: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 w:rsidRPr="00CA19A7">
        <w:rPr>
          <w:rFonts w:ascii="Calibri" w:hAnsi="Calibri"/>
          <w:bCs/>
        </w:rPr>
        <w:t xml:space="preserve"> </w:t>
      </w:r>
    </w:p>
    <w:p w:rsidR="00C91494" w:rsidRPr="00CA19A7" w:rsidRDefault="00C91494" w:rsidP="00C91494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Při potřebě</w:t>
      </w:r>
      <w:r w:rsidRPr="00CA19A7">
        <w:rPr>
          <w:rFonts w:ascii="Calibri" w:hAnsi="Calibri"/>
          <w:bCs/>
        </w:rPr>
        <w:t xml:space="preserve"> „nebýt“ na fotkách či videu </w:t>
      </w:r>
      <w:r>
        <w:rPr>
          <w:rFonts w:ascii="Calibri" w:hAnsi="Calibri"/>
          <w:bCs/>
        </w:rPr>
        <w:t xml:space="preserve">o tom </w:t>
      </w:r>
      <w:r w:rsidRPr="00730483">
        <w:rPr>
          <w:rFonts w:ascii="Calibri" w:hAnsi="Calibri"/>
          <w:b/>
          <w:bCs/>
        </w:rPr>
        <w:t>prosím</w:t>
      </w:r>
      <w:r>
        <w:rPr>
          <w:rFonts w:ascii="Calibri" w:hAnsi="Calibri"/>
          <w:bCs/>
        </w:rPr>
        <w:t xml:space="preserve"> informujte </w:t>
      </w:r>
      <w:r w:rsidRPr="00CA19A7">
        <w:rPr>
          <w:rFonts w:ascii="Calibri" w:hAnsi="Calibri"/>
          <w:bCs/>
        </w:rPr>
        <w:t>v dané situaci</w:t>
      </w:r>
      <w:r>
        <w:rPr>
          <w:rFonts w:ascii="Calibri" w:hAnsi="Calibri"/>
          <w:bCs/>
        </w:rPr>
        <w:t>. Děkuji</w:t>
      </w: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20"/>
          <w:szCs w:val="20"/>
        </w:rPr>
      </w:pPr>
    </w:p>
    <w:p w:rsidR="003E3AE5" w:rsidRDefault="003E3AE5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20"/>
          <w:szCs w:val="20"/>
        </w:rPr>
      </w:pPr>
    </w:p>
    <w:p w:rsidR="005C038A" w:rsidRPr="004E0F88" w:rsidRDefault="005C038A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20"/>
          <w:szCs w:val="20"/>
        </w:rPr>
      </w:pPr>
    </w:p>
    <w:p w:rsidR="00C91494" w:rsidRPr="00730483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  <w:r w:rsidRPr="00730483">
        <w:rPr>
          <w:rFonts w:ascii="Calibri" w:hAnsi="Calibri"/>
          <w:b/>
          <w:sz w:val="32"/>
          <w:szCs w:val="32"/>
        </w:rPr>
        <w:t>PRO HARMONICKÝ PROVOZ HERNIČKY PRO MALÍČKY JE POTŘEBA:</w:t>
      </w:r>
    </w:p>
    <w:p w:rsidR="00C91494" w:rsidRPr="009C73CC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Pr="00BE6DFE" w:rsidRDefault="00C91494" w:rsidP="00C9149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/>
          <w:bCs/>
        </w:rPr>
      </w:pPr>
      <w:r w:rsidRPr="00BE6DFE">
        <w:rPr>
          <w:rFonts w:ascii="Calibri" w:hAnsi="Calibri"/>
          <w:b/>
          <w:bCs/>
        </w:rPr>
        <w:t>informovanost, samostatnost a ohleduplnost klientů</w:t>
      </w:r>
    </w:p>
    <w:p w:rsidR="00E864D7" w:rsidRDefault="005E63BE" w:rsidP="00877285">
      <w:pPr>
        <w:pStyle w:val="Normln1"/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před nástupem k docházce nebo cca </w:t>
      </w:r>
      <w:r w:rsidR="00E864D7">
        <w:rPr>
          <w:rFonts w:ascii="Calibri" w:hAnsi="Calibri" w:cs="Calibri"/>
          <w:color w:val="000000"/>
          <w:sz w:val="24"/>
          <w:szCs w:val="24"/>
        </w:rPr>
        <w:t xml:space="preserve">do dvou týdnů </w:t>
      </w:r>
      <w:r>
        <w:rPr>
          <w:rFonts w:ascii="Calibri" w:hAnsi="Calibri" w:cs="Calibri"/>
          <w:color w:val="000000"/>
          <w:sz w:val="24"/>
          <w:szCs w:val="24"/>
        </w:rPr>
        <w:t>nástupu k docházce</w:t>
      </w:r>
      <w:r w:rsidR="00E864D7">
        <w:rPr>
          <w:rFonts w:ascii="Calibri" w:hAnsi="Calibri" w:cs="Calibri"/>
          <w:color w:val="000000"/>
          <w:sz w:val="24"/>
          <w:szCs w:val="24"/>
        </w:rPr>
        <w:t xml:space="preserve"> se doporučuje přečíst </w:t>
      </w:r>
      <w:proofErr w:type="spellStart"/>
      <w:r w:rsidR="00E864D7">
        <w:rPr>
          <w:rFonts w:ascii="Calibri" w:hAnsi="Calibri" w:cs="Calibri"/>
          <w:color w:val="000000"/>
          <w:sz w:val="24"/>
          <w:szCs w:val="24"/>
          <w:u w:val="single"/>
        </w:rPr>
        <w:t>infotexty</w:t>
      </w:r>
      <w:proofErr w:type="spellEnd"/>
      <w:r w:rsidR="00E864D7">
        <w:rPr>
          <w:rFonts w:ascii="Calibri" w:hAnsi="Calibri" w:cs="Calibri"/>
          <w:color w:val="000000"/>
          <w:sz w:val="24"/>
          <w:szCs w:val="24"/>
        </w:rPr>
        <w:t xml:space="preserve">, poslechnout </w:t>
      </w:r>
      <w:r w:rsidR="00E864D7">
        <w:rPr>
          <w:rFonts w:ascii="Calibri" w:hAnsi="Calibri" w:cs="Calibri"/>
          <w:color w:val="000000"/>
          <w:sz w:val="24"/>
          <w:szCs w:val="24"/>
          <w:u w:val="single"/>
        </w:rPr>
        <w:t>audionahrávku</w:t>
      </w:r>
      <w:r w:rsidR="00E864D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864D7">
        <w:rPr>
          <w:rFonts w:ascii="Calibri" w:hAnsi="Calibri" w:cs="Calibri"/>
          <w:color w:val="000000"/>
          <w:sz w:val="24"/>
          <w:szCs w:val="24"/>
        </w:rPr>
        <w:t>infoschůzky</w:t>
      </w:r>
      <w:proofErr w:type="spellEnd"/>
      <w:r w:rsidR="00E864D7">
        <w:rPr>
          <w:rFonts w:ascii="Calibri" w:hAnsi="Calibri" w:cs="Calibri"/>
          <w:color w:val="000000"/>
          <w:sz w:val="24"/>
          <w:szCs w:val="24"/>
        </w:rPr>
        <w:t xml:space="preserve"> a shlédnout postupně amatérská </w:t>
      </w:r>
      <w:r w:rsidR="00E864D7">
        <w:rPr>
          <w:rFonts w:ascii="Calibri" w:hAnsi="Calibri" w:cs="Calibri"/>
          <w:color w:val="000000"/>
          <w:sz w:val="24"/>
          <w:szCs w:val="24"/>
          <w:u w:val="single"/>
        </w:rPr>
        <w:t>videa</w:t>
      </w:r>
      <w:r w:rsidR="00E864D7">
        <w:rPr>
          <w:rFonts w:ascii="Calibri" w:hAnsi="Calibri" w:cs="Calibri"/>
          <w:color w:val="000000"/>
          <w:sz w:val="24"/>
          <w:szCs w:val="24"/>
        </w:rPr>
        <w:t xml:space="preserve"> na </w:t>
      </w:r>
      <w:proofErr w:type="spellStart"/>
      <w:r w:rsidR="00E864D7">
        <w:rPr>
          <w:rFonts w:ascii="Calibri" w:hAnsi="Calibri" w:cs="Calibri"/>
          <w:color w:val="000000"/>
          <w:sz w:val="24"/>
          <w:szCs w:val="24"/>
        </w:rPr>
        <w:t>fb</w:t>
      </w:r>
      <w:proofErr w:type="spellEnd"/>
      <w:r w:rsidR="00E864D7">
        <w:rPr>
          <w:rFonts w:ascii="Calibri" w:hAnsi="Calibri" w:cs="Calibri"/>
          <w:color w:val="000000"/>
          <w:sz w:val="24"/>
          <w:szCs w:val="24"/>
        </w:rPr>
        <w:t xml:space="preserve"> skupině „</w:t>
      </w:r>
      <w:proofErr w:type="spellStart"/>
      <w:r w:rsidR="00E864D7">
        <w:rPr>
          <w:rFonts w:ascii="Calibri" w:hAnsi="Calibri" w:cs="Calibri"/>
          <w:b/>
          <w:color w:val="000000"/>
          <w:sz w:val="24"/>
          <w:szCs w:val="24"/>
        </w:rPr>
        <w:t>Montessori</w:t>
      </w:r>
      <w:proofErr w:type="spellEnd"/>
      <w:r w:rsidR="00E864D7">
        <w:rPr>
          <w:rFonts w:ascii="Calibri" w:hAnsi="Calibri" w:cs="Calibri"/>
          <w:b/>
          <w:color w:val="000000"/>
          <w:sz w:val="24"/>
          <w:szCs w:val="24"/>
        </w:rPr>
        <w:t xml:space="preserve"> herna – </w:t>
      </w:r>
      <w:proofErr w:type="spellStart"/>
      <w:r w:rsidR="00E864D7">
        <w:rPr>
          <w:rFonts w:ascii="Calibri" w:hAnsi="Calibri" w:cs="Calibri"/>
          <w:b/>
          <w:color w:val="000000"/>
          <w:sz w:val="24"/>
          <w:szCs w:val="24"/>
        </w:rPr>
        <w:t>infomateriály</w:t>
      </w:r>
      <w:proofErr w:type="spellEnd"/>
      <w:r w:rsidR="00E864D7">
        <w:rPr>
          <w:rFonts w:ascii="Calibri" w:hAnsi="Calibri" w:cs="Calibri"/>
          <w:color w:val="000000"/>
          <w:sz w:val="24"/>
          <w:szCs w:val="24"/>
        </w:rPr>
        <w:t xml:space="preserve">“ </w:t>
      </w:r>
    </w:p>
    <w:p w:rsidR="00E864D7" w:rsidRPr="00554080" w:rsidRDefault="00E864D7">
      <w:pPr>
        <w:pStyle w:val="Normln1"/>
        <w:numPr>
          <w:ilvl w:val="2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členství je potřeba si na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facebooku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zažádat</w:t>
      </w:r>
    </w:p>
    <w:p w:rsidR="00554080" w:rsidRDefault="00554080">
      <w:pPr>
        <w:pStyle w:val="Normln1"/>
        <w:numPr>
          <w:ilvl w:val="2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návod na orientaci na stránce je zasílán mailem</w:t>
      </w:r>
    </w:p>
    <w:p w:rsidR="00E864D7" w:rsidRDefault="00E864D7">
      <w:pPr>
        <w:pStyle w:val="Normln1"/>
        <w:numPr>
          <w:ilvl w:val="2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pokud se liší vaše jméno od jména/přezdívky na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facebooku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prosím uveďte jej zde: ………………….</w:t>
      </w:r>
    </w:p>
    <w:p w:rsidR="00E864D7" w:rsidRDefault="00E864D7">
      <w:pPr>
        <w:pStyle w:val="Normln1"/>
        <w:numPr>
          <w:ilvl w:val="2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studium materiálů samozřejmě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není povinné</w:t>
      </w:r>
      <w:r>
        <w:rPr>
          <w:rFonts w:ascii="Calibri" w:hAnsi="Calibri" w:cs="Calibri"/>
          <w:color w:val="000000"/>
          <w:sz w:val="24"/>
          <w:szCs w:val="24"/>
        </w:rPr>
        <w:t>, má usnadnit pobyt v herně</w:t>
      </w:r>
    </w:p>
    <w:p w:rsidR="00854908" w:rsidRDefault="00854908" w:rsidP="0085490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/>
        </w:rPr>
      </w:pP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/>
        </w:rPr>
      </w:pPr>
      <w:r w:rsidRPr="00791428">
        <w:rPr>
          <w:rFonts w:ascii="Calibri" w:hAnsi="Calibri"/>
          <w:b/>
        </w:rPr>
        <w:t>herna je na hraní k dispozici max. 5 minut před začátkem setkání</w:t>
      </w:r>
    </w:p>
    <w:p w:rsidR="00730483" w:rsidRDefault="00730483" w:rsidP="00730483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/>
        </w:rPr>
      </w:pPr>
    </w:p>
    <w:p w:rsidR="00730483" w:rsidRPr="00730483" w:rsidRDefault="00730483" w:rsidP="00730483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před začátkem činnosti v herně </w:t>
      </w:r>
      <w:r w:rsidRPr="00162276">
        <w:rPr>
          <w:rFonts w:ascii="Calibri" w:hAnsi="Calibri"/>
          <w:b/>
          <w:bCs/>
        </w:rPr>
        <w:t>si myjí ruce děti i dospělí</w:t>
      </w:r>
      <w:r>
        <w:rPr>
          <w:rFonts w:ascii="Calibri" w:hAnsi="Calibri"/>
          <w:bCs/>
        </w:rPr>
        <w:t>, desinfekce je k dispozici</w:t>
      </w:r>
    </w:p>
    <w:p w:rsidR="00A76448" w:rsidRPr="00791428" w:rsidRDefault="00A76448" w:rsidP="00A7644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/>
        </w:rPr>
      </w:pPr>
    </w:p>
    <w:p w:rsidR="00A76448" w:rsidRPr="00162276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E94A66">
        <w:rPr>
          <w:rFonts w:ascii="Calibri" w:hAnsi="Calibri"/>
          <w:b/>
          <w:bCs/>
        </w:rPr>
        <w:t>dochvilnost klientů je pro provoz herny klíčová</w:t>
      </w:r>
      <w:r>
        <w:rPr>
          <w:rFonts w:ascii="Calibri" w:hAnsi="Calibri"/>
          <w:b/>
          <w:bCs/>
        </w:rPr>
        <w:t xml:space="preserve">. </w:t>
      </w:r>
      <w:r w:rsidR="000E3963">
        <w:rPr>
          <w:rFonts w:ascii="Calibri" w:hAnsi="Calibri"/>
          <w:b/>
          <w:bCs/>
          <w:color w:val="FF0000"/>
        </w:rPr>
        <w:t xml:space="preserve">Prosím o příchody </w:t>
      </w:r>
      <w:r w:rsidR="00BE6DFE">
        <w:rPr>
          <w:rFonts w:ascii="Calibri" w:hAnsi="Calibri"/>
          <w:b/>
          <w:bCs/>
          <w:color w:val="FF0000"/>
        </w:rPr>
        <w:t>cca 10 minut před začátkem setkání.</w:t>
      </w:r>
      <w:r>
        <w:rPr>
          <w:rFonts w:ascii="Calibri" w:hAnsi="Calibri"/>
          <w:b/>
          <w:bCs/>
        </w:rPr>
        <w:t xml:space="preserve"> </w:t>
      </w:r>
      <w:r w:rsidRPr="00162276">
        <w:rPr>
          <w:rFonts w:ascii="Calibri" w:hAnsi="Calibri"/>
          <w:bCs/>
        </w:rPr>
        <w:t xml:space="preserve">Pozdní příchody ve skutečnosti narušují začátek hodin v obou </w:t>
      </w:r>
      <w:proofErr w:type="spellStart"/>
      <w:r w:rsidRPr="00162276">
        <w:rPr>
          <w:rFonts w:ascii="Calibri" w:hAnsi="Calibri"/>
          <w:bCs/>
        </w:rPr>
        <w:t>herničkách</w:t>
      </w:r>
      <w:proofErr w:type="spellEnd"/>
      <w:r w:rsidRPr="00162276">
        <w:rPr>
          <w:rFonts w:ascii="Calibri" w:hAnsi="Calibri"/>
          <w:bCs/>
        </w:rPr>
        <w:t xml:space="preserve"> a také opakovaně každý den vytvářejí stres pro </w:t>
      </w:r>
      <w:proofErr w:type="spellStart"/>
      <w:r w:rsidRPr="00162276">
        <w:rPr>
          <w:rFonts w:ascii="Calibri" w:hAnsi="Calibri"/>
          <w:bCs/>
        </w:rPr>
        <w:t>Jasmínku</w:t>
      </w:r>
      <w:proofErr w:type="spellEnd"/>
      <w:r w:rsidRPr="00162276">
        <w:rPr>
          <w:rFonts w:ascii="Calibri" w:hAnsi="Calibri"/>
          <w:bCs/>
        </w:rPr>
        <w:t xml:space="preserve"> i mě. Opravdu nám velmi pomůže, když se vám bude dařit docházet do herny včas – děkuji vám předem. Zároveň prosím také o </w:t>
      </w:r>
      <w:proofErr w:type="spellStart"/>
      <w:r w:rsidRPr="00162276">
        <w:rPr>
          <w:rFonts w:ascii="Calibri" w:hAnsi="Calibri"/>
          <w:bCs/>
        </w:rPr>
        <w:t>smsky</w:t>
      </w:r>
      <w:proofErr w:type="spellEnd"/>
      <w:r w:rsidRPr="00162276">
        <w:rPr>
          <w:rFonts w:ascii="Calibri" w:hAnsi="Calibri"/>
          <w:bCs/>
        </w:rPr>
        <w:t xml:space="preserve"> o pozdních příchodech, i to situaci může aspoň částečně usnadnit - děkuji</w:t>
      </w:r>
    </w:p>
    <w:p w:rsidR="00A76448" w:rsidRPr="00E94A66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</w:rPr>
      </w:pP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112C80">
        <w:rPr>
          <w:rFonts w:ascii="Calibri" w:hAnsi="Calibri"/>
          <w:b/>
          <w:color w:val="FF0000"/>
        </w:rPr>
        <w:t>hlášení absencí včas</w:t>
      </w:r>
      <w:r w:rsidR="00730483">
        <w:rPr>
          <w:rFonts w:ascii="Calibri" w:hAnsi="Calibri"/>
          <w:b/>
          <w:color w:val="FF0000"/>
        </w:rPr>
        <w:t xml:space="preserve"> POUZE SMSKAMI</w:t>
      </w:r>
      <w:r w:rsidRPr="00112C80">
        <w:rPr>
          <w:rFonts w:ascii="Calibri" w:hAnsi="Calibri"/>
          <w:bCs/>
          <w:color w:val="FF0000"/>
        </w:rPr>
        <w:t xml:space="preserve"> – </w:t>
      </w:r>
      <w:r w:rsidRPr="00112C80">
        <w:rPr>
          <w:rFonts w:ascii="Calibri" w:hAnsi="Calibri"/>
          <w:b/>
          <w:color w:val="FF0000"/>
        </w:rPr>
        <w:t>tj. co nejdřív nebo nejdéle</w:t>
      </w:r>
      <w:r w:rsidRPr="00112C80">
        <w:rPr>
          <w:rFonts w:ascii="Calibri" w:hAnsi="Calibri"/>
          <w:bCs/>
          <w:color w:val="FF0000"/>
        </w:rPr>
        <w:t xml:space="preserve"> </w:t>
      </w:r>
      <w:r w:rsidRPr="00112C80">
        <w:rPr>
          <w:rFonts w:ascii="Calibri" w:hAnsi="Calibri"/>
          <w:b/>
          <w:color w:val="FF0000"/>
          <w:u w:val="single"/>
        </w:rPr>
        <w:t>do</w:t>
      </w:r>
      <w:r w:rsidRPr="00112C80">
        <w:rPr>
          <w:rFonts w:ascii="Calibri" w:hAnsi="Calibri"/>
          <w:bCs/>
          <w:color w:val="FF0000"/>
          <w:u w:val="single"/>
        </w:rPr>
        <w:t xml:space="preserve"> </w:t>
      </w:r>
      <w:r>
        <w:rPr>
          <w:rFonts w:ascii="Calibri" w:hAnsi="Calibri"/>
          <w:b/>
          <w:color w:val="FF0000"/>
          <w:u w:val="single"/>
        </w:rPr>
        <w:t>8</w:t>
      </w:r>
      <w:r w:rsidRPr="00112C80">
        <w:rPr>
          <w:rFonts w:ascii="Calibri" w:hAnsi="Calibri"/>
          <w:b/>
          <w:color w:val="FF0000"/>
          <w:u w:val="single"/>
        </w:rPr>
        <w:t>:00 v den konání</w:t>
      </w:r>
      <w:r>
        <w:rPr>
          <w:rFonts w:ascii="Calibri" w:hAnsi="Calibri"/>
          <w:bCs/>
        </w:rPr>
        <w:t xml:space="preserve"> </w:t>
      </w:r>
      <w:r w:rsidRPr="00730483">
        <w:rPr>
          <w:rFonts w:ascii="Calibri" w:hAnsi="Calibri"/>
          <w:bCs/>
        </w:rPr>
        <w:t>(nebo do 9:00 pro dopolední skupink</w:t>
      </w:r>
      <w:r w:rsidR="00730483">
        <w:rPr>
          <w:rFonts w:ascii="Calibri" w:hAnsi="Calibri"/>
          <w:bCs/>
        </w:rPr>
        <w:t>u</w:t>
      </w:r>
      <w:r w:rsidRPr="00730483">
        <w:rPr>
          <w:rFonts w:ascii="Calibri" w:hAnsi="Calibri"/>
          <w:bCs/>
        </w:rPr>
        <w:t xml:space="preserve"> nebo do 13:00 pro odpolední skupink</w:t>
      </w:r>
      <w:r w:rsidR="00730483">
        <w:rPr>
          <w:rFonts w:ascii="Calibri" w:hAnsi="Calibri"/>
          <w:bCs/>
        </w:rPr>
        <w:t>u</w:t>
      </w:r>
      <w:r w:rsidRPr="00730483">
        <w:rPr>
          <w:rFonts w:ascii="Calibri" w:hAnsi="Calibri"/>
          <w:bCs/>
        </w:rPr>
        <w:t>), aby byl</w:t>
      </w:r>
      <w:r w:rsidRPr="00CA19A7">
        <w:rPr>
          <w:rFonts w:ascii="Calibri" w:hAnsi="Calibri"/>
          <w:bCs/>
        </w:rPr>
        <w:t xml:space="preserve">o možné nabídnout vzniklé místo </w:t>
      </w:r>
      <w:r w:rsidR="00730483">
        <w:rPr>
          <w:rFonts w:ascii="Calibri" w:hAnsi="Calibri"/>
          <w:bCs/>
        </w:rPr>
        <w:t xml:space="preserve">lidem, kteří drží pohotovost, aby se </w:t>
      </w:r>
      <w:r>
        <w:rPr>
          <w:rFonts w:ascii="Calibri" w:hAnsi="Calibri"/>
          <w:bCs/>
        </w:rPr>
        <w:t>stihli dostavit na náhradu</w:t>
      </w:r>
    </w:p>
    <w:p w:rsidR="00A76448" w:rsidRPr="004C505E" w:rsidRDefault="00A76448" w:rsidP="00A76448">
      <w:pPr>
        <w:pStyle w:val="Normlnweb"/>
        <w:spacing w:before="0" w:beforeAutospacing="0" w:after="0" w:afterAutospacing="0"/>
        <w:ind w:left="1080"/>
        <w:jc w:val="both"/>
        <w:rPr>
          <w:rFonts w:ascii="Calibri" w:hAnsi="Calibri"/>
          <w:bCs/>
        </w:rPr>
      </w:pPr>
    </w:p>
    <w:p w:rsidR="00A76448" w:rsidRPr="00730483" w:rsidRDefault="00730483" w:rsidP="0073048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440"/>
        <w:jc w:val="both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iCs/>
          <w:sz w:val="26"/>
          <w:szCs w:val="26"/>
        </w:rPr>
        <w:t xml:space="preserve">   J</w:t>
      </w:r>
      <w:r w:rsidR="00A76448" w:rsidRPr="00FF285F">
        <w:rPr>
          <w:rFonts w:ascii="Calibri" w:hAnsi="Calibri"/>
          <w:b/>
          <w:bCs/>
          <w:iCs/>
          <w:sz w:val="26"/>
          <w:szCs w:val="26"/>
        </w:rPr>
        <w:t>e děkováno za respektování pracovního klidu v noci mezi 20:30</w:t>
      </w:r>
      <w:r w:rsidR="00A76448">
        <w:rPr>
          <w:rFonts w:ascii="Calibri" w:hAnsi="Calibri"/>
          <w:b/>
          <w:bCs/>
          <w:iCs/>
          <w:sz w:val="26"/>
          <w:szCs w:val="26"/>
        </w:rPr>
        <w:t xml:space="preserve"> a 7:00 </w:t>
      </w:r>
    </w:p>
    <w:p w:rsidR="00A76448" w:rsidRPr="004C505E" w:rsidRDefault="00A76448" w:rsidP="00AB1C9C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041051">
        <w:rPr>
          <w:rFonts w:ascii="Calibri" w:hAnsi="Calibri"/>
          <w:bCs/>
          <w:u w:val="single"/>
        </w:rPr>
        <w:t>vypnutý zvuk mobilního telefonu</w:t>
      </w:r>
      <w:r w:rsidRPr="00CA19A7">
        <w:rPr>
          <w:rFonts w:ascii="Calibri" w:hAnsi="Calibri"/>
          <w:bCs/>
        </w:rPr>
        <w:t xml:space="preserve"> - telefonovat a psát </w:t>
      </w:r>
      <w:proofErr w:type="spellStart"/>
      <w:r w:rsidRPr="00CA19A7">
        <w:rPr>
          <w:rFonts w:ascii="Calibri" w:hAnsi="Calibri"/>
          <w:bCs/>
        </w:rPr>
        <w:t>smsky</w:t>
      </w:r>
      <w:proofErr w:type="spellEnd"/>
      <w:r w:rsidRPr="00CA19A7">
        <w:rPr>
          <w:rFonts w:ascii="Calibri" w:hAnsi="Calibri"/>
          <w:bCs/>
        </w:rPr>
        <w:t xml:space="preserve"> je možné mimo hlavní místnost herny a je potřeba vzít si s sebou </w:t>
      </w:r>
      <w:r w:rsidR="00BE6DFE">
        <w:rPr>
          <w:rFonts w:ascii="Calibri" w:hAnsi="Calibri"/>
          <w:bCs/>
        </w:rPr>
        <w:t xml:space="preserve">na chodbu nebo do šatny </w:t>
      </w:r>
      <w:r w:rsidRPr="00CA19A7">
        <w:rPr>
          <w:rFonts w:ascii="Calibri" w:hAnsi="Calibri"/>
          <w:bCs/>
        </w:rPr>
        <w:t xml:space="preserve">po dobu </w:t>
      </w:r>
      <w:r>
        <w:rPr>
          <w:rFonts w:ascii="Calibri" w:hAnsi="Calibri"/>
          <w:bCs/>
        </w:rPr>
        <w:t>používání telefonu</w:t>
      </w:r>
      <w:r w:rsidRPr="00CA19A7">
        <w:rPr>
          <w:rFonts w:ascii="Calibri" w:hAnsi="Calibri"/>
          <w:bCs/>
        </w:rPr>
        <w:t xml:space="preserve"> i děťátko</w:t>
      </w:r>
    </w:p>
    <w:p w:rsidR="00BE6DFE" w:rsidRDefault="00BE6DFE" w:rsidP="00BE6DFE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B13CAC">
        <w:rPr>
          <w:rFonts w:ascii="Calibri" w:hAnsi="Calibri"/>
          <w:bCs/>
          <w:color w:val="FF0000"/>
        </w:rPr>
        <w:t>klienti v herně využívají jen pomůcky v přímém dosahu dětí</w:t>
      </w:r>
      <w:r>
        <w:rPr>
          <w:rFonts w:ascii="Calibri" w:hAnsi="Calibri"/>
          <w:bCs/>
        </w:rPr>
        <w:t>, tj. nevšímají si předmětů na parapetech, na topení a na horních poličkách (!!!). Předměty z těchto míst je potřeba využít až po dohodě s provozovatelem herny a jen v situacích, kdy je to vhodné pro celou skupinu, tj. za podmínek předem definovaných</w:t>
      </w:r>
    </w:p>
    <w:p w:rsidR="00A76448" w:rsidRDefault="00A76448" w:rsidP="00A7644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Cs/>
        </w:rPr>
      </w:pPr>
    </w:p>
    <w:p w:rsidR="00A76448" w:rsidRPr="00BE6DFE" w:rsidRDefault="00A76448" w:rsidP="00104C0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  <w:u w:val="single"/>
        </w:rPr>
      </w:pPr>
      <w:r w:rsidRPr="00BE6DFE">
        <w:rPr>
          <w:rFonts w:ascii="Calibri" w:hAnsi="Calibri"/>
          <w:bCs/>
        </w:rPr>
        <w:t>taková komunikace s dětmi i s okolím, aby v</w:t>
      </w:r>
      <w:r w:rsidR="00BE6DFE">
        <w:rPr>
          <w:rFonts w:ascii="Calibri" w:hAnsi="Calibri"/>
          <w:bCs/>
        </w:rPr>
        <w:t> herně nevznikal nadměrný hluk</w:t>
      </w:r>
    </w:p>
    <w:p w:rsidR="00BE6DFE" w:rsidRPr="00BE6DFE" w:rsidRDefault="00BE6DFE" w:rsidP="00BE6DFE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u w:val="single"/>
        </w:rPr>
      </w:pPr>
    </w:p>
    <w:p w:rsidR="00A76448" w:rsidRPr="00B13CAC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  <w:u w:val="single"/>
        </w:rPr>
      </w:pPr>
      <w:r w:rsidRPr="00B13CAC">
        <w:rPr>
          <w:rFonts w:ascii="Calibri" w:hAnsi="Calibri"/>
          <w:bCs/>
        </w:rPr>
        <w:t>konzumace pití a potravin pouze v místnosti určené ke stolování</w:t>
      </w:r>
      <w:r w:rsidR="00730483">
        <w:rPr>
          <w:rFonts w:ascii="Calibri" w:hAnsi="Calibri"/>
          <w:bCs/>
        </w:rPr>
        <w:t xml:space="preserve"> a jen u stolečků /ne na zemi/</w:t>
      </w:r>
      <w:r w:rsidRPr="00B13CAC">
        <w:rPr>
          <w:rFonts w:ascii="Calibri" w:hAnsi="Calibri"/>
          <w:bCs/>
        </w:rPr>
        <w:t>; čisté ruce, čisté oblečení po celou dobu pobytu</w:t>
      </w:r>
    </w:p>
    <w:p w:rsidR="00A76448" w:rsidRPr="00B274B0" w:rsidRDefault="00A76448" w:rsidP="00A76448">
      <w:pPr>
        <w:pStyle w:val="Normlnweb"/>
        <w:spacing w:before="0" w:beforeAutospacing="0" w:after="0" w:afterAutospacing="0"/>
        <w:ind w:left="1440"/>
        <w:jc w:val="both"/>
        <w:rPr>
          <w:rFonts w:ascii="Calibri" w:hAnsi="Calibri"/>
          <w:bCs/>
        </w:rPr>
      </w:pP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0875F5">
        <w:rPr>
          <w:rFonts w:ascii="Calibri" w:hAnsi="Calibri"/>
          <w:bCs/>
        </w:rPr>
        <w:t xml:space="preserve">odpovědnost při používání veškerého vybavení herny a během pobytu v celém objektu - </w:t>
      </w:r>
      <w:r w:rsidRPr="00041051">
        <w:rPr>
          <w:rFonts w:ascii="Calibri" w:hAnsi="Calibri"/>
          <w:b/>
          <w:bCs/>
        </w:rPr>
        <w:t>za poškození pomůcek či vybavení je nutné převzít odpovědnost</w:t>
      </w:r>
      <w:r w:rsidRPr="000875F5">
        <w:rPr>
          <w:rFonts w:ascii="Calibri" w:hAnsi="Calibri"/>
          <w:bCs/>
        </w:rPr>
        <w:t xml:space="preserve">, situaci hned nahlásit a spolupracovat na nápravě - např. pořízení nové pomůcky nebo její části </w:t>
      </w:r>
      <w:r>
        <w:rPr>
          <w:rFonts w:ascii="Calibri" w:hAnsi="Calibri"/>
          <w:bCs/>
        </w:rPr>
        <w:t>dle instrukcí</w:t>
      </w:r>
    </w:p>
    <w:p w:rsidR="00A76448" w:rsidRPr="000875F5" w:rsidRDefault="00A76448" w:rsidP="00A7644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Cs/>
        </w:rPr>
      </w:pPr>
    </w:p>
    <w:p w:rsidR="00A76448" w:rsidRPr="00BA16AE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schopnost </w:t>
      </w:r>
      <w:r w:rsidRPr="00CA19A7">
        <w:rPr>
          <w:rFonts w:ascii="Calibri" w:hAnsi="Calibri"/>
          <w:bCs/>
          <w:u w:val="single"/>
        </w:rPr>
        <w:t xml:space="preserve">opustit </w:t>
      </w:r>
      <w:r>
        <w:rPr>
          <w:rFonts w:ascii="Calibri" w:hAnsi="Calibri"/>
          <w:bCs/>
          <w:u w:val="single"/>
        </w:rPr>
        <w:t xml:space="preserve">šatnu </w:t>
      </w:r>
      <w:r w:rsidR="00BE6DFE">
        <w:rPr>
          <w:rFonts w:ascii="Calibri" w:hAnsi="Calibri"/>
          <w:bCs/>
          <w:u w:val="single"/>
        </w:rPr>
        <w:t>max</w:t>
      </w:r>
      <w:r w:rsidR="00EB2BA1">
        <w:rPr>
          <w:rFonts w:ascii="Calibri" w:hAnsi="Calibri"/>
          <w:bCs/>
          <w:u w:val="single"/>
        </w:rPr>
        <w:t>imálně</w:t>
      </w:r>
      <w:r w:rsidR="00BE6DFE">
        <w:rPr>
          <w:rFonts w:ascii="Calibri" w:hAnsi="Calibri"/>
          <w:bCs/>
          <w:u w:val="single"/>
        </w:rPr>
        <w:t xml:space="preserve"> do 15 minut</w:t>
      </w:r>
      <w:r w:rsidRPr="00CA19A7">
        <w:rPr>
          <w:rFonts w:ascii="Calibri" w:hAnsi="Calibri"/>
          <w:bCs/>
          <w:u w:val="single"/>
        </w:rPr>
        <w:t xml:space="preserve"> od ukončení hodiny</w:t>
      </w:r>
    </w:p>
    <w:p w:rsidR="00A76448" w:rsidRPr="00CA19A7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A76448" w:rsidRPr="00AB1C9C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C71229">
        <w:rPr>
          <w:rFonts w:ascii="Calibri" w:hAnsi="Calibri"/>
          <w:bCs/>
        </w:rPr>
        <w:t xml:space="preserve">důsledné zavírání vstupních dveří a dveří garáže, kde parkují kočárky. Odpovědnost při manipulaci s klíči od garáže. </w:t>
      </w:r>
      <w:r w:rsidRPr="00C71229">
        <w:rPr>
          <w:rFonts w:ascii="Calibri" w:hAnsi="Calibri"/>
          <w:b/>
          <w:color w:val="FF0000"/>
          <w:u w:val="single"/>
        </w:rPr>
        <w:t>Během parkování do/z garáže musí být vchodové dveře vždy zavřené</w:t>
      </w:r>
      <w:r w:rsidRPr="00C71229">
        <w:rPr>
          <w:rFonts w:ascii="Calibri" w:hAnsi="Calibri"/>
          <w:bCs/>
          <w:color w:val="FF0000"/>
          <w:u w:val="single"/>
        </w:rPr>
        <w:t xml:space="preserve"> </w:t>
      </w:r>
      <w:r w:rsidRPr="00E4092C">
        <w:rPr>
          <w:rFonts w:ascii="Calibri" w:hAnsi="Calibri"/>
          <w:b/>
          <w:bCs/>
          <w:color w:val="FF0000"/>
          <w:u w:val="single"/>
        </w:rPr>
        <w:t>pro ochranu věcí všech klientů</w:t>
      </w:r>
      <w:r w:rsidRPr="00C71229">
        <w:rPr>
          <w:rFonts w:ascii="Calibri" w:hAnsi="Calibri"/>
          <w:bCs/>
          <w:color w:val="FF0000"/>
          <w:u w:val="single"/>
        </w:rPr>
        <w:t>!!!</w:t>
      </w:r>
      <w:r w:rsidRPr="00C71229">
        <w:rPr>
          <w:rFonts w:ascii="Calibri" w:hAnsi="Calibri"/>
          <w:bCs/>
          <w:color w:val="FF0000"/>
        </w:rPr>
        <w:t>.</w:t>
      </w:r>
      <w:r w:rsidRPr="00C7122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Děkuji předem</w:t>
      </w:r>
    </w:p>
    <w:p w:rsidR="00AB1C9C" w:rsidRPr="00C71229" w:rsidRDefault="00AB1C9C" w:rsidP="00AB1C9C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</w:p>
    <w:p w:rsidR="00056E5E" w:rsidRDefault="00AB1C9C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kolem setkání č. 9 prosíme o informaci, jestli po setkání </w:t>
      </w:r>
      <w:r w:rsidR="00730483">
        <w:rPr>
          <w:rFonts w:ascii="Calibri" w:hAnsi="Calibri"/>
          <w:bCs/>
        </w:rPr>
        <w:t xml:space="preserve">č. </w:t>
      </w:r>
      <w:r>
        <w:rPr>
          <w:rFonts w:ascii="Calibri" w:hAnsi="Calibri"/>
          <w:bCs/>
        </w:rPr>
        <w:t xml:space="preserve">12/12 budete pokračovat v docházce na další období a jestli je možné vám zaslat </w:t>
      </w:r>
      <w:r w:rsidRPr="00AB1C9C">
        <w:rPr>
          <w:rFonts w:ascii="Calibri" w:hAnsi="Calibri"/>
          <w:b/>
          <w:bCs/>
        </w:rPr>
        <w:t>předvyplněnou pokračovací přihlášku v PDF formátu k odsouhlasení mailem</w:t>
      </w:r>
      <w:r>
        <w:rPr>
          <w:rFonts w:ascii="Calibri" w:hAnsi="Calibri"/>
          <w:bCs/>
        </w:rPr>
        <w:t xml:space="preserve">. Kdybyste pokračovat v docházce nechtěli, prosíme o informaci </w:t>
      </w:r>
      <w:r w:rsidRPr="00AB1C9C">
        <w:rPr>
          <w:rFonts w:ascii="Calibri" w:hAnsi="Calibri"/>
          <w:bCs/>
          <w:u w:val="single"/>
        </w:rPr>
        <w:t>pouze mailem</w:t>
      </w:r>
      <w:r>
        <w:rPr>
          <w:rFonts w:ascii="Calibri" w:hAnsi="Calibri"/>
          <w:bCs/>
        </w:rPr>
        <w:t xml:space="preserve"> – děkujeme </w:t>
      </w:r>
      <w:r w:rsidRPr="00162276">
        <w:rPr>
          <w:rFonts w:ascii="Calibri" w:hAnsi="Calibri"/>
          <w:bCs/>
        </w:rPr>
        <w:sym w:font="Wingdings" w:char="F04A"/>
      </w:r>
    </w:p>
    <w:p w:rsidR="00730483" w:rsidRDefault="00730483" w:rsidP="00730483">
      <w:pPr>
        <w:pStyle w:val="Odstavecseseznamem"/>
        <w:rPr>
          <w:rFonts w:ascii="Calibri" w:hAnsi="Calibri"/>
          <w:bCs/>
        </w:rPr>
      </w:pPr>
    </w:p>
    <w:p w:rsidR="00730483" w:rsidRPr="00BE6DFE" w:rsidRDefault="00730483" w:rsidP="00730483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Cs/>
        </w:rPr>
      </w:pPr>
    </w:p>
    <w:p w:rsidR="00056E5E" w:rsidRDefault="00056E5E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03114D" w:rsidRDefault="0003114D" w:rsidP="0003114D">
      <w:pPr>
        <w:pStyle w:val="Normln1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PŘESTUP DO HLAVNÍ HERNY</w:t>
      </w:r>
    </w:p>
    <w:p w:rsidR="0003114D" w:rsidRDefault="0003114D" w:rsidP="0003114D">
      <w:pPr>
        <w:pStyle w:val="Normln1"/>
        <w:jc w:val="both"/>
        <w:rPr>
          <w:rFonts w:ascii="Calibri" w:hAnsi="Calibri" w:cs="Calibri"/>
          <w:color w:val="000000"/>
          <w:sz w:val="10"/>
          <w:szCs w:val="10"/>
        </w:rPr>
      </w:pPr>
    </w:p>
    <w:p w:rsidR="0003114D" w:rsidRDefault="0003114D" w:rsidP="0003114D">
      <w:pPr>
        <w:pStyle w:val="Normln1"/>
        <w:jc w:val="both"/>
        <w:rPr>
          <w:rFonts w:ascii="Calibri" w:hAnsi="Calibri" w:cs="Calibri"/>
          <w:color w:val="000000"/>
          <w:sz w:val="10"/>
          <w:szCs w:val="10"/>
        </w:rPr>
      </w:pPr>
    </w:p>
    <w:p w:rsidR="0003114D" w:rsidRDefault="0003114D" w:rsidP="0003114D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 případě  zájmu o přestup </w:t>
      </w:r>
      <w:r w:rsidRPr="00854908">
        <w:rPr>
          <w:rFonts w:ascii="Calibri" w:hAnsi="Calibri" w:cs="Calibri"/>
          <w:sz w:val="24"/>
          <w:szCs w:val="24"/>
        </w:rPr>
        <w:t xml:space="preserve">do </w:t>
      </w:r>
      <w:r>
        <w:rPr>
          <w:rFonts w:ascii="Calibri" w:hAnsi="Calibri" w:cs="Calibri"/>
          <w:b/>
          <w:sz w:val="24"/>
          <w:szCs w:val="24"/>
        </w:rPr>
        <w:t xml:space="preserve">sluníčkové </w:t>
      </w:r>
      <w:proofErr w:type="spellStart"/>
      <w:r>
        <w:rPr>
          <w:rFonts w:ascii="Calibri" w:hAnsi="Calibri" w:cs="Calibri"/>
          <w:b/>
          <w:sz w:val="24"/>
          <w:szCs w:val="24"/>
        </w:rPr>
        <w:t>her</w:t>
      </w:r>
      <w:r w:rsidRPr="00854908">
        <w:rPr>
          <w:rFonts w:ascii="Calibri" w:hAnsi="Calibri" w:cs="Calibri"/>
          <w:b/>
          <w:sz w:val="24"/>
          <w:szCs w:val="24"/>
        </w:rPr>
        <w:t>n</w:t>
      </w:r>
      <w:r>
        <w:rPr>
          <w:rFonts w:ascii="Calibri" w:hAnsi="Calibri" w:cs="Calibri"/>
          <w:b/>
          <w:sz w:val="24"/>
          <w:szCs w:val="24"/>
        </w:rPr>
        <w:t>ičky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854908">
        <w:rPr>
          <w:rFonts w:ascii="Calibri" w:hAnsi="Calibri" w:cs="Calibri"/>
          <w:b/>
          <w:sz w:val="24"/>
          <w:szCs w:val="24"/>
        </w:rPr>
        <w:t>pro děti cca od 18 měsíců</w:t>
      </w:r>
      <w:r w:rsidRPr="00854908">
        <w:rPr>
          <w:rFonts w:ascii="Calibri" w:hAnsi="Calibri" w:cs="Calibri"/>
          <w:sz w:val="24"/>
          <w:szCs w:val="24"/>
        </w:rPr>
        <w:t xml:space="preserve"> si</w:t>
      </w:r>
      <w:r>
        <w:rPr>
          <w:rFonts w:ascii="Calibri" w:hAnsi="Calibri" w:cs="Calibri"/>
          <w:color w:val="000000"/>
          <w:sz w:val="24"/>
          <w:szCs w:val="24"/>
        </w:rPr>
        <w:t xml:space="preserve"> klient zažádá o novou přihlášku. Před tím je možné absolvovat prohlídku – více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na dotaz</w:t>
      </w:r>
    </w:p>
    <w:p w:rsidR="0003114D" w:rsidRDefault="0003114D" w:rsidP="0003114D">
      <w:pPr>
        <w:pStyle w:val="Normln1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03114D" w:rsidRDefault="0003114D" w:rsidP="0003114D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Přihláška je k dispozici na webu herny. Od data vyplnění a odeslání přihlášky </w:t>
      </w:r>
      <w:r w:rsidR="00E4092C">
        <w:rPr>
          <w:rFonts w:ascii="Calibri" w:hAnsi="Calibri" w:cs="Calibri"/>
          <w:color w:val="000000"/>
          <w:sz w:val="24"/>
          <w:szCs w:val="24"/>
        </w:rPr>
        <w:t>na Sluníčka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se ruší původní přihláška na hodiny Malíčků</w:t>
      </w:r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r w:rsidRPr="00E4092C">
        <w:rPr>
          <w:rFonts w:ascii="Calibri" w:hAnsi="Calibri" w:cs="Calibri"/>
          <w:b/>
          <w:color w:val="FF0000"/>
          <w:sz w:val="24"/>
          <w:szCs w:val="24"/>
        </w:rPr>
        <w:t>klient nastupuje na celé nové období</w:t>
      </w:r>
      <w:r w:rsidRPr="00BE6DFE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E4092C">
        <w:rPr>
          <w:rFonts w:ascii="Calibri" w:hAnsi="Calibri" w:cs="Calibri"/>
          <w:b/>
          <w:color w:val="FF0000"/>
          <w:sz w:val="24"/>
          <w:szCs w:val="24"/>
        </w:rPr>
        <w:t>(tj. minimálně na</w:t>
      </w:r>
      <w:r w:rsidR="00E4092C">
        <w:rPr>
          <w:rFonts w:ascii="Calibri" w:hAnsi="Calibri" w:cs="Calibri"/>
          <w:b/>
          <w:color w:val="FF0000"/>
          <w:sz w:val="24"/>
          <w:szCs w:val="24"/>
        </w:rPr>
        <w:t xml:space="preserve"> nových</w:t>
      </w:r>
      <w:r w:rsidRPr="00E4092C">
        <w:rPr>
          <w:rFonts w:ascii="Calibri" w:hAnsi="Calibri" w:cs="Calibri"/>
          <w:b/>
          <w:color w:val="FF0000"/>
          <w:sz w:val="24"/>
          <w:szCs w:val="24"/>
        </w:rPr>
        <w:t xml:space="preserve"> 12 setkání)</w:t>
      </w:r>
      <w:r w:rsidRPr="00BE6DFE">
        <w:rPr>
          <w:rFonts w:ascii="Calibri" w:hAnsi="Calibri" w:cs="Calibri"/>
          <w:color w:val="000000"/>
          <w:sz w:val="24"/>
          <w:szCs w:val="24"/>
        </w:rPr>
        <w:t>, mění se délka hodin n</w:t>
      </w: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75 minut</w:t>
      </w:r>
      <w:r>
        <w:rPr>
          <w:rFonts w:ascii="Calibri" w:hAnsi="Calibri" w:cs="Calibri"/>
          <w:color w:val="000000"/>
          <w:sz w:val="24"/>
          <w:szCs w:val="24"/>
        </w:rPr>
        <w:t xml:space="preserve"> a mění se cena setkávání. Následně se vystaví faktura na nové kurzovné a odečte se cena nedochozených hodin u Malíčků</w:t>
      </w:r>
    </w:p>
    <w:p w:rsidR="00E864D7" w:rsidRDefault="00E864D7">
      <w:pPr>
        <w:pStyle w:val="Normln1"/>
        <w:jc w:val="both"/>
        <w:rPr>
          <w:rFonts w:ascii="Calibri" w:hAnsi="Calibri" w:cs="Calibri"/>
          <w:b/>
          <w:color w:val="000000"/>
          <w:sz w:val="32"/>
          <w:szCs w:val="32"/>
        </w:rPr>
      </w:pPr>
    </w:p>
    <w:p w:rsidR="00A76448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A76448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MOŽNOST VYLOUČENÍ</w:t>
      </w:r>
      <w:r w:rsidR="00056E5E">
        <w:rPr>
          <w:rFonts w:ascii="Calibri" w:hAnsi="Calibri"/>
          <w:b/>
          <w:sz w:val="32"/>
          <w:szCs w:val="32"/>
        </w:rPr>
        <w:t xml:space="preserve"> a VYSTOUPENÍ Z KURZU</w:t>
      </w:r>
    </w:p>
    <w:p w:rsidR="00A76448" w:rsidRPr="00BE6DFE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056E5E" w:rsidRPr="00BE6DFE" w:rsidRDefault="00BE6DFE" w:rsidP="00056E5E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 w:rsidRPr="00BE6DFE">
        <w:rPr>
          <w:rFonts w:ascii="Calibri" w:hAnsi="Calibri"/>
          <w:b/>
        </w:rPr>
        <w:t xml:space="preserve">Provozovatel herny má </w:t>
      </w:r>
      <w:r w:rsidR="00056E5E" w:rsidRPr="00BE6DFE">
        <w:rPr>
          <w:rFonts w:ascii="Calibri" w:hAnsi="Calibri"/>
          <w:b/>
        </w:rPr>
        <w:t xml:space="preserve">právo s okamžitou platností vyloučit ze skupiny klienta </w:t>
      </w:r>
      <w:r w:rsidR="00056E5E" w:rsidRPr="00BE6DFE">
        <w:rPr>
          <w:rFonts w:ascii="Calibri" w:hAnsi="Calibri"/>
          <w:bCs/>
        </w:rPr>
        <w:t xml:space="preserve">v situaci, kdy jednání klienta nebo jeho dítěte </w:t>
      </w:r>
      <w:r w:rsidR="00056E5E" w:rsidRPr="00BE6DFE">
        <w:rPr>
          <w:rFonts w:ascii="Calibri" w:hAnsi="Calibri"/>
          <w:b/>
          <w:bCs/>
        </w:rPr>
        <w:t>výrazně narušuje harmonický provoz skupiny</w:t>
      </w:r>
      <w:r w:rsidR="00056E5E" w:rsidRPr="00BE6DFE">
        <w:rPr>
          <w:rFonts w:ascii="Calibri" w:hAnsi="Calibri"/>
          <w:bCs/>
        </w:rPr>
        <w:t xml:space="preserve"> či celého objektu, když jeho jednání zasahuje za přijatelné a slušné hranice (např. v komunikaci s vedením herny) a </w:t>
      </w:r>
      <w:r w:rsidR="00056E5E" w:rsidRPr="00BE6DFE">
        <w:rPr>
          <w:rFonts w:ascii="Calibri" w:hAnsi="Calibri"/>
          <w:b/>
        </w:rPr>
        <w:t>především v situaci, kdy vzniká neúnosný hluk nebo dochází k ničení vybavení herny</w:t>
      </w:r>
    </w:p>
    <w:p w:rsidR="00056E5E" w:rsidRPr="00BE6DFE" w:rsidRDefault="00056E5E" w:rsidP="00056E5E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056E5E" w:rsidRPr="00BE6DFE" w:rsidRDefault="00056E5E" w:rsidP="00056E5E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 w:rsidRPr="00BE6DFE">
        <w:rPr>
          <w:rFonts w:ascii="Calibri" w:hAnsi="Calibri"/>
          <w:bCs/>
        </w:rPr>
        <w:t xml:space="preserve">O nepřijatelném jednání se klient dozví ústně nebo emailem, primárně „upomínkou“. Atmosféru herny je potřeba chránit pro spokojenost celé skupiny, proto když se situace </w:t>
      </w:r>
      <w:r w:rsidRPr="00BE6DFE">
        <w:rPr>
          <w:rFonts w:ascii="Calibri" w:hAnsi="Calibri"/>
          <w:bCs/>
          <w:u w:val="single"/>
        </w:rPr>
        <w:t>do dvou týdnů</w:t>
      </w:r>
      <w:r w:rsidRPr="00BE6DFE">
        <w:rPr>
          <w:rFonts w:ascii="Calibri" w:hAnsi="Calibri"/>
          <w:bCs/>
        </w:rPr>
        <w:t xml:space="preserve"> nezmění na aspoň trochu přijatelnou, přijde výpověď. Dojde-li k vyloučení formou písemné výpovědi ze strany herny, </w:t>
      </w:r>
      <w:r w:rsidRPr="00BE6DFE">
        <w:rPr>
          <w:rFonts w:ascii="Calibri" w:hAnsi="Calibri"/>
          <w:b/>
        </w:rPr>
        <w:t>storno podmínky jsou 50% z ceny zrušených setkání</w:t>
      </w:r>
    </w:p>
    <w:p w:rsidR="00056E5E" w:rsidRDefault="00056E5E" w:rsidP="0003114D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</w:p>
    <w:p w:rsidR="003E3AE5" w:rsidRDefault="00BE6DFE" w:rsidP="0003114D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Když se klient rozhodne ukončit docházku předčasně, </w:t>
      </w:r>
      <w:r w:rsidRPr="00BE6DFE">
        <w:rPr>
          <w:rFonts w:ascii="Calibri" w:hAnsi="Calibri"/>
          <w:b/>
        </w:rPr>
        <w:t>k</w:t>
      </w:r>
      <w:r w:rsidR="0003114D" w:rsidRPr="00BE6DFE">
        <w:rPr>
          <w:rFonts w:ascii="Calibri" w:hAnsi="Calibri"/>
          <w:b/>
        </w:rPr>
        <w:t>urzovné se nevrací</w:t>
      </w:r>
      <w:r w:rsidR="00056E5E">
        <w:rPr>
          <w:rFonts w:ascii="Calibri" w:hAnsi="Calibri"/>
        </w:rPr>
        <w:t>. J</w:t>
      </w:r>
      <w:r w:rsidR="00A76448" w:rsidRPr="0003114D">
        <w:rPr>
          <w:rFonts w:ascii="Calibri" w:hAnsi="Calibri"/>
        </w:rPr>
        <w:t>e potřeba uhradit plnou výši za celé smluvené období</w:t>
      </w:r>
      <w:r w:rsidR="0003114D" w:rsidRPr="0003114D">
        <w:rPr>
          <w:rFonts w:ascii="Calibri" w:hAnsi="Calibri"/>
        </w:rPr>
        <w:t xml:space="preserve">, </w:t>
      </w:r>
      <w:r w:rsidR="00A76448" w:rsidRPr="0003114D">
        <w:rPr>
          <w:rFonts w:ascii="Calibri" w:hAnsi="Calibri"/>
        </w:rPr>
        <w:t>i kdyby se klient rozhodl nedochodit docházku už po prvním s</w:t>
      </w:r>
      <w:r w:rsidR="0003114D" w:rsidRPr="0003114D">
        <w:rPr>
          <w:rFonts w:ascii="Calibri" w:hAnsi="Calibri"/>
        </w:rPr>
        <w:t>etkání</w:t>
      </w:r>
      <w:r w:rsidR="00A76448" w:rsidRPr="0003114D">
        <w:rPr>
          <w:rFonts w:ascii="Calibri" w:hAnsi="Calibri"/>
          <w:bCs/>
        </w:rPr>
        <w:t xml:space="preserve">. </w:t>
      </w:r>
      <w:r w:rsidR="00A76448" w:rsidRPr="0003114D">
        <w:rPr>
          <w:rFonts w:ascii="Calibri" w:hAnsi="Calibri"/>
        </w:rPr>
        <w:t xml:space="preserve">Jakákoli žádost o výjimku z pravidel není v pořádku vůči ostatním klientům ani vůči </w:t>
      </w:r>
      <w:r w:rsidR="00056E5E">
        <w:rPr>
          <w:rFonts w:ascii="Calibri" w:hAnsi="Calibri"/>
        </w:rPr>
        <w:t>provozovateli herny</w:t>
      </w:r>
      <w:r w:rsidR="0003114D">
        <w:rPr>
          <w:rFonts w:ascii="Calibri" w:hAnsi="Calibri"/>
        </w:rPr>
        <w:t xml:space="preserve">. </w:t>
      </w:r>
      <w:r w:rsidR="00056E5E" w:rsidRPr="00056E5E">
        <w:rPr>
          <w:rFonts w:ascii="Calibri" w:hAnsi="Calibri"/>
          <w:b/>
        </w:rPr>
        <w:t xml:space="preserve">Odesláním této přihlášky na email </w:t>
      </w:r>
      <w:hyperlink r:id="rId8" w:history="1">
        <w:r w:rsidR="00056E5E" w:rsidRPr="00056E5E">
          <w:rPr>
            <w:rStyle w:val="Hypertextovodkaz"/>
            <w:rFonts w:ascii="Calibri" w:hAnsi="Calibri"/>
            <w:b/>
            <w:i/>
            <w:color w:val="auto"/>
            <w:u w:val="none"/>
          </w:rPr>
          <w:t>montessoriherna@gmail.com</w:t>
        </w:r>
      </w:hyperlink>
      <w:r w:rsidR="00056E5E" w:rsidRPr="00056E5E">
        <w:rPr>
          <w:rFonts w:ascii="Calibri" w:hAnsi="Calibri"/>
          <w:b/>
        </w:rPr>
        <w:t xml:space="preserve"> mezi klientem a provozovatelem herny vzniká závazný smluvní</w:t>
      </w:r>
      <w:r w:rsidR="00056E5E">
        <w:rPr>
          <w:rFonts w:ascii="Calibri" w:hAnsi="Calibri"/>
        </w:rPr>
        <w:t xml:space="preserve"> </w:t>
      </w:r>
      <w:r w:rsidR="00056E5E" w:rsidRPr="00056E5E">
        <w:rPr>
          <w:rFonts w:ascii="Calibri" w:hAnsi="Calibri"/>
          <w:b/>
        </w:rPr>
        <w:t>vztah.</w:t>
      </w:r>
      <w:r w:rsidR="00056E5E">
        <w:rPr>
          <w:rFonts w:ascii="Calibri" w:hAnsi="Calibri"/>
        </w:rPr>
        <w:t xml:space="preserve"> Klient se zavazuje k pravidelné docházce, k hlášení absencí, k úhradě kurzovného a k úzké spolupráci s děťátkem, tj. k prevenci </w:t>
      </w:r>
      <w:r w:rsidR="003E3AE5">
        <w:rPr>
          <w:rFonts w:ascii="Calibri" w:hAnsi="Calibri"/>
        </w:rPr>
        <w:t>úrazu</w:t>
      </w:r>
    </w:p>
    <w:p w:rsidR="00056E5E" w:rsidRDefault="00056E5E" w:rsidP="0003114D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</w:p>
    <w:p w:rsidR="00730483" w:rsidRDefault="00730483" w:rsidP="0003114D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</w:p>
    <w:p w:rsidR="00A76448" w:rsidRPr="00056E5E" w:rsidRDefault="00056E5E" w:rsidP="00056E5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 w:rsidRPr="00056E5E">
        <w:rPr>
          <w:rFonts w:ascii="Calibri" w:hAnsi="Calibri"/>
          <w:b/>
          <w:sz w:val="28"/>
          <w:szCs w:val="28"/>
        </w:rPr>
        <w:t xml:space="preserve">Předem děkujeme za </w:t>
      </w:r>
      <w:r w:rsidR="0003114D" w:rsidRPr="00056E5E">
        <w:rPr>
          <w:rFonts w:ascii="Calibri" w:hAnsi="Calibri"/>
          <w:b/>
          <w:sz w:val="28"/>
          <w:szCs w:val="28"/>
        </w:rPr>
        <w:t>odpovědnost při přihlaš</w:t>
      </w:r>
      <w:r w:rsidRPr="00056E5E">
        <w:rPr>
          <w:rFonts w:ascii="Calibri" w:hAnsi="Calibri"/>
          <w:b/>
          <w:sz w:val="28"/>
          <w:szCs w:val="28"/>
        </w:rPr>
        <w:t>ování a těšíme se na setkávání</w:t>
      </w:r>
    </w:p>
    <w:p w:rsidR="00A76448" w:rsidRPr="00A65079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056E5E" w:rsidRDefault="00056E5E" w:rsidP="00A76448">
      <w:pPr>
        <w:pStyle w:val="Normlnweb"/>
        <w:spacing w:before="0" w:beforeAutospacing="0" w:after="0" w:afterAutospacing="0"/>
        <w:rPr>
          <w:rFonts w:ascii="Calibri" w:hAnsi="Calibri"/>
          <w:bCs/>
          <w:sz w:val="16"/>
          <w:szCs w:val="16"/>
        </w:rPr>
      </w:pPr>
    </w:p>
    <w:p w:rsidR="00BE6DFE" w:rsidRDefault="00BE6DFE" w:rsidP="00A76448">
      <w:pPr>
        <w:pStyle w:val="Normlnweb"/>
        <w:spacing w:before="0" w:beforeAutospacing="0" w:after="0" w:afterAutospacing="0"/>
        <w:rPr>
          <w:rFonts w:ascii="Calibri" w:hAnsi="Calibri"/>
          <w:bCs/>
          <w:sz w:val="16"/>
          <w:szCs w:val="16"/>
        </w:rPr>
      </w:pPr>
    </w:p>
    <w:p w:rsidR="00056E5E" w:rsidRDefault="00A67568" w:rsidP="00A76448">
      <w:pPr>
        <w:pStyle w:val="Normlnweb"/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Pár dotazů na závěr: </w:t>
      </w:r>
    </w:p>
    <w:p w:rsidR="009C1E68" w:rsidRDefault="009C1E68" w:rsidP="00A76448">
      <w:pPr>
        <w:pStyle w:val="Normlnweb"/>
        <w:spacing w:before="0" w:beforeAutospacing="0" w:after="0" w:afterAutospacing="0"/>
        <w:rPr>
          <w:rFonts w:ascii="Calibri" w:hAnsi="Calibri"/>
          <w:bCs/>
        </w:rPr>
      </w:pPr>
    </w:p>
    <w:p w:rsidR="009C1E68" w:rsidRDefault="009C1E68" w:rsidP="009C1E68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s jakými předměty doma moje děťátko právě zachází </w:t>
      </w:r>
    </w:p>
    <w:p w:rsidR="009C1E68" w:rsidRDefault="009C1E68" w:rsidP="009C1E68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Cs/>
        </w:rPr>
        <w:t>na jaké činnosti nebo na jaké detaily často zaměřuje pozornost</w:t>
      </w:r>
    </w:p>
    <w:p w:rsidR="003E3AE5" w:rsidRDefault="003E3AE5" w:rsidP="009C1E68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Cs/>
        </w:rPr>
        <w:t>u čeho relativně dlouho vydrží</w:t>
      </w:r>
    </w:p>
    <w:p w:rsidR="009C1E68" w:rsidRDefault="009C1E68" w:rsidP="009C1E68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Cs/>
        </w:rPr>
        <w:t>co se snaží po dospělých napodobovat</w:t>
      </w:r>
    </w:p>
    <w:p w:rsidR="009C1E68" w:rsidRDefault="009C1E68" w:rsidP="009C1E68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má </w:t>
      </w:r>
      <w:r w:rsidR="00A67568">
        <w:rPr>
          <w:rFonts w:ascii="Calibri" w:hAnsi="Calibri"/>
          <w:bCs/>
        </w:rPr>
        <w:t xml:space="preserve">doma svůj maličký stoleček a židličku na míru? </w:t>
      </w:r>
      <w:r w:rsidR="00A67568" w:rsidRPr="00A67568">
        <w:rPr>
          <w:rFonts w:ascii="Calibri" w:hAnsi="Calibri"/>
          <w:bCs/>
        </w:rPr>
        <w:sym w:font="Wingdings" w:char="F04A"/>
      </w:r>
    </w:p>
    <w:p w:rsidR="00A67568" w:rsidRDefault="00A67568" w:rsidP="00A67568">
      <w:pPr>
        <w:pStyle w:val="Normlnweb"/>
        <w:spacing w:before="0" w:beforeAutospacing="0" w:after="0" w:afterAutospacing="0"/>
        <w:rPr>
          <w:rFonts w:ascii="Calibri" w:hAnsi="Calibri"/>
          <w:bCs/>
        </w:rPr>
      </w:pPr>
    </w:p>
    <w:p w:rsidR="00A67568" w:rsidRPr="00056E5E" w:rsidRDefault="003E3AE5" w:rsidP="00A67568">
      <w:pPr>
        <w:pStyle w:val="Normlnweb"/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Cs/>
        </w:rPr>
        <w:t>0</w:t>
      </w:r>
      <w:r w:rsidR="00A67568">
        <w:rPr>
          <w:rFonts w:ascii="Calibri" w:hAnsi="Calibri"/>
          <w:bCs/>
        </w:rPr>
        <w:t>dpovědi: …………………………………………………………………………………………………………….</w:t>
      </w:r>
    </w:p>
    <w:sectPr w:rsidR="00A67568" w:rsidRPr="00056E5E" w:rsidSect="00C32A30">
      <w:footerReference w:type="default" r:id="rId9"/>
      <w:pgSz w:w="11906" w:h="16838"/>
      <w:pgMar w:top="1079" w:right="1106" w:bottom="899" w:left="1417" w:header="708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561" w:rsidRDefault="00230561" w:rsidP="00C32A30">
      <w:r>
        <w:separator/>
      </w:r>
    </w:p>
  </w:endnote>
  <w:endnote w:type="continuationSeparator" w:id="0">
    <w:p w:rsidR="00230561" w:rsidRDefault="00230561" w:rsidP="00C3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D7" w:rsidRDefault="00E864D7">
    <w:pPr>
      <w:pStyle w:val="Normln1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>PROVOZOVATEL: Mgr. Hana Kalová, IČO 878 22032</w:t>
    </w:r>
    <w:r w:rsidR="00530E39">
      <w:rPr>
        <w:rFonts w:ascii="Calibri" w:hAnsi="Calibri" w:cs="Calibri"/>
        <w:color w:val="000000"/>
        <w:sz w:val="18"/>
        <w:szCs w:val="18"/>
      </w:rPr>
      <w:t>, p</w:t>
    </w:r>
    <w:r>
      <w:rPr>
        <w:rFonts w:ascii="Calibri" w:hAnsi="Calibri" w:cs="Calibri"/>
        <w:color w:val="000000"/>
        <w:sz w:val="18"/>
        <w:szCs w:val="18"/>
      </w:rPr>
      <w:t>rovozovna: MON</w:t>
    </w:r>
    <w:r w:rsidR="00530E39">
      <w:rPr>
        <w:rFonts w:ascii="Calibri" w:hAnsi="Calibri" w:cs="Calibri"/>
        <w:color w:val="000000"/>
        <w:sz w:val="18"/>
        <w:szCs w:val="18"/>
      </w:rPr>
      <w:t xml:space="preserve">TESSORI HERNA, </w:t>
    </w:r>
    <w:r>
      <w:rPr>
        <w:rFonts w:ascii="Calibri" w:hAnsi="Calibri" w:cs="Calibri"/>
        <w:color w:val="000000"/>
        <w:sz w:val="18"/>
        <w:szCs w:val="18"/>
      </w:rPr>
      <w:t>V Zátiší, České Budějovice</w:t>
    </w:r>
  </w:p>
  <w:p w:rsidR="00E864D7" w:rsidRDefault="00E864D7">
    <w:pPr>
      <w:pStyle w:val="Normln1"/>
      <w:jc w:val="center"/>
      <w:rPr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 xml:space="preserve">Kontakt:  tel. 606 789 421, </w:t>
    </w:r>
    <w:hyperlink r:id="rId1">
      <w:r>
        <w:rPr>
          <w:rFonts w:ascii="Calibri" w:hAnsi="Calibri" w:cs="Calibri"/>
          <w:color w:val="000000"/>
          <w:sz w:val="18"/>
          <w:szCs w:val="18"/>
        </w:rPr>
        <w:t>montessoriherna@gmail.com</w:t>
      </w:r>
    </w:hyperlink>
    <w:r>
      <w:rPr>
        <w:color w:val="000000"/>
        <w:sz w:val="18"/>
        <w:szCs w:val="18"/>
      </w:rPr>
      <w:t xml:space="preserve">, </w:t>
    </w:r>
    <w:hyperlink r:id="rId2">
      <w:r>
        <w:rPr>
          <w:rFonts w:ascii="Calibri" w:hAnsi="Calibri" w:cs="Calibri"/>
          <w:color w:val="000000"/>
          <w:sz w:val="18"/>
          <w:szCs w:val="18"/>
        </w:rPr>
        <w:t>www.montessoriherna.cz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561" w:rsidRDefault="00230561" w:rsidP="00C32A30">
      <w:r>
        <w:separator/>
      </w:r>
    </w:p>
  </w:footnote>
  <w:footnote w:type="continuationSeparator" w:id="0">
    <w:p w:rsidR="00230561" w:rsidRDefault="00230561" w:rsidP="00C3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B86"/>
    <w:multiLevelType w:val="hybridMultilevel"/>
    <w:tmpl w:val="79369FEA"/>
    <w:lvl w:ilvl="0" w:tplc="3C4491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4DA78FD"/>
    <w:multiLevelType w:val="hybridMultilevel"/>
    <w:tmpl w:val="0B6C8BF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01DBF"/>
    <w:multiLevelType w:val="hybridMultilevel"/>
    <w:tmpl w:val="54F25C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C821CA"/>
    <w:multiLevelType w:val="multilevel"/>
    <w:tmpl w:val="FFFFFFFF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 w15:restartNumberingAfterBreak="0">
    <w:nsid w:val="3C640708"/>
    <w:multiLevelType w:val="hybridMultilevel"/>
    <w:tmpl w:val="54F25C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17A10"/>
    <w:multiLevelType w:val="hybridMultilevel"/>
    <w:tmpl w:val="19540D96"/>
    <w:lvl w:ilvl="0" w:tplc="F1A617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A30"/>
    <w:rsid w:val="00004338"/>
    <w:rsid w:val="0001542C"/>
    <w:rsid w:val="0003114D"/>
    <w:rsid w:val="0004703D"/>
    <w:rsid w:val="00056E5E"/>
    <w:rsid w:val="00067B9F"/>
    <w:rsid w:val="00071E9F"/>
    <w:rsid w:val="000875F5"/>
    <w:rsid w:val="000A52D6"/>
    <w:rsid w:val="000B16F8"/>
    <w:rsid w:val="000B2DD5"/>
    <w:rsid w:val="000B6ED0"/>
    <w:rsid w:val="000E09E1"/>
    <w:rsid w:val="000E3963"/>
    <w:rsid w:val="000F03F9"/>
    <w:rsid w:val="00112C80"/>
    <w:rsid w:val="00115387"/>
    <w:rsid w:val="0012582A"/>
    <w:rsid w:val="0015177F"/>
    <w:rsid w:val="00162276"/>
    <w:rsid w:val="001652CE"/>
    <w:rsid w:val="00167512"/>
    <w:rsid w:val="00185470"/>
    <w:rsid w:val="001A04D2"/>
    <w:rsid w:val="001A26F5"/>
    <w:rsid w:val="00230561"/>
    <w:rsid w:val="002A4F77"/>
    <w:rsid w:val="002C3C58"/>
    <w:rsid w:val="002D4C43"/>
    <w:rsid w:val="003056A5"/>
    <w:rsid w:val="00315618"/>
    <w:rsid w:val="00321CB8"/>
    <w:rsid w:val="00357A1A"/>
    <w:rsid w:val="00374E58"/>
    <w:rsid w:val="003A1DFF"/>
    <w:rsid w:val="003A5075"/>
    <w:rsid w:val="003E042C"/>
    <w:rsid w:val="003E3AE5"/>
    <w:rsid w:val="00407108"/>
    <w:rsid w:val="00431C38"/>
    <w:rsid w:val="00456AFA"/>
    <w:rsid w:val="0047228A"/>
    <w:rsid w:val="004A2197"/>
    <w:rsid w:val="004C4B92"/>
    <w:rsid w:val="004E33B8"/>
    <w:rsid w:val="0051021B"/>
    <w:rsid w:val="00512DF0"/>
    <w:rsid w:val="00530E39"/>
    <w:rsid w:val="00554080"/>
    <w:rsid w:val="0059409A"/>
    <w:rsid w:val="005C038A"/>
    <w:rsid w:val="005C26FA"/>
    <w:rsid w:val="005E63BE"/>
    <w:rsid w:val="006739FB"/>
    <w:rsid w:val="00677995"/>
    <w:rsid w:val="00690787"/>
    <w:rsid w:val="006C59FD"/>
    <w:rsid w:val="007077FA"/>
    <w:rsid w:val="00720497"/>
    <w:rsid w:val="007226F6"/>
    <w:rsid w:val="00730483"/>
    <w:rsid w:val="0076074C"/>
    <w:rsid w:val="00791428"/>
    <w:rsid w:val="007C35E5"/>
    <w:rsid w:val="00813F1D"/>
    <w:rsid w:val="0084291C"/>
    <w:rsid w:val="00854908"/>
    <w:rsid w:val="008656CA"/>
    <w:rsid w:val="00877285"/>
    <w:rsid w:val="008819AE"/>
    <w:rsid w:val="008D6020"/>
    <w:rsid w:val="00904064"/>
    <w:rsid w:val="00907A3D"/>
    <w:rsid w:val="00923303"/>
    <w:rsid w:val="00976E3E"/>
    <w:rsid w:val="00977792"/>
    <w:rsid w:val="009C1E68"/>
    <w:rsid w:val="009C73CC"/>
    <w:rsid w:val="00A32137"/>
    <w:rsid w:val="00A427D7"/>
    <w:rsid w:val="00A65079"/>
    <w:rsid w:val="00A67568"/>
    <w:rsid w:val="00A76448"/>
    <w:rsid w:val="00A85E0F"/>
    <w:rsid w:val="00A912FE"/>
    <w:rsid w:val="00AB1C9C"/>
    <w:rsid w:val="00AC475C"/>
    <w:rsid w:val="00B16807"/>
    <w:rsid w:val="00B274B0"/>
    <w:rsid w:val="00B36BD5"/>
    <w:rsid w:val="00B54764"/>
    <w:rsid w:val="00B63303"/>
    <w:rsid w:val="00B633F1"/>
    <w:rsid w:val="00B64543"/>
    <w:rsid w:val="00BE3099"/>
    <w:rsid w:val="00BE6DFE"/>
    <w:rsid w:val="00C32A30"/>
    <w:rsid w:val="00C6406F"/>
    <w:rsid w:val="00C71229"/>
    <w:rsid w:val="00C91494"/>
    <w:rsid w:val="00C97DA6"/>
    <w:rsid w:val="00CA19A7"/>
    <w:rsid w:val="00CF5B85"/>
    <w:rsid w:val="00CF6992"/>
    <w:rsid w:val="00D03BFC"/>
    <w:rsid w:val="00D10279"/>
    <w:rsid w:val="00D26519"/>
    <w:rsid w:val="00D30096"/>
    <w:rsid w:val="00D5209A"/>
    <w:rsid w:val="00E11C01"/>
    <w:rsid w:val="00E20E8F"/>
    <w:rsid w:val="00E37613"/>
    <w:rsid w:val="00E4092C"/>
    <w:rsid w:val="00E50CBD"/>
    <w:rsid w:val="00E51CF5"/>
    <w:rsid w:val="00E81D4A"/>
    <w:rsid w:val="00E864D7"/>
    <w:rsid w:val="00E92A50"/>
    <w:rsid w:val="00EB2BA1"/>
    <w:rsid w:val="00F05A3F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1FD82C"/>
  <w15:docId w15:val="{5254A8C2-A4F8-40E5-A53C-3A77AFB9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543"/>
  </w:style>
  <w:style w:type="paragraph" w:styleId="Nadpis1">
    <w:name w:val="heading 1"/>
    <w:basedOn w:val="Normln1"/>
    <w:next w:val="Normln1"/>
    <w:link w:val="Nadpis1Char"/>
    <w:uiPriority w:val="99"/>
    <w:qFormat/>
    <w:rsid w:val="00C32A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C32A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C32A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C32A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C32A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link w:val="Nadpis6Char"/>
    <w:uiPriority w:val="99"/>
    <w:qFormat/>
    <w:rsid w:val="00C32A30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67B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67B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67B9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67B9F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67B9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67B9F"/>
    <w:rPr>
      <w:rFonts w:ascii="Calibri" w:hAnsi="Calibri" w:cs="Times New Roman"/>
      <w:b/>
      <w:bCs/>
    </w:rPr>
  </w:style>
  <w:style w:type="paragraph" w:customStyle="1" w:styleId="Normln1">
    <w:name w:val="Normální1"/>
    <w:uiPriority w:val="99"/>
    <w:rsid w:val="00C32A30"/>
  </w:style>
  <w:style w:type="paragraph" w:styleId="Nzev">
    <w:name w:val="Title"/>
    <w:basedOn w:val="Normln1"/>
    <w:next w:val="Normln1"/>
    <w:link w:val="NzevChar"/>
    <w:uiPriority w:val="99"/>
    <w:qFormat/>
    <w:rsid w:val="00C32A3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67B9F"/>
    <w:rPr>
      <w:rFonts w:ascii="Cambria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C32A3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67B9F"/>
    <w:rPr>
      <w:rFonts w:ascii="Cambria" w:hAnsi="Cambria" w:cs="Times New Roman"/>
      <w:sz w:val="24"/>
      <w:szCs w:val="24"/>
    </w:rPr>
  </w:style>
  <w:style w:type="paragraph" w:styleId="Normlnweb">
    <w:name w:val="Normal (Web)"/>
    <w:basedOn w:val="Normln"/>
    <w:uiPriority w:val="99"/>
    <w:rsid w:val="001652CE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uiPriority w:val="99"/>
    <w:qFormat/>
    <w:locked/>
    <w:rsid w:val="00B16807"/>
    <w:rPr>
      <w:rFonts w:cs="Times New Roman"/>
      <w:i/>
      <w:iCs/>
    </w:rPr>
  </w:style>
  <w:style w:type="character" w:styleId="Siln">
    <w:name w:val="Strong"/>
    <w:qFormat/>
    <w:locked/>
    <w:rsid w:val="00B1680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854908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0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E39"/>
  </w:style>
  <w:style w:type="paragraph" w:styleId="Zpat">
    <w:name w:val="footer"/>
    <w:basedOn w:val="Normln"/>
    <w:link w:val="ZpatChar"/>
    <w:uiPriority w:val="99"/>
    <w:unhideWhenUsed/>
    <w:rsid w:val="00530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E39"/>
  </w:style>
  <w:style w:type="character" w:styleId="Hypertextovodkaz">
    <w:name w:val="Hyperlink"/>
    <w:uiPriority w:val="99"/>
    <w:unhideWhenUsed/>
    <w:rsid w:val="0005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essorihe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tessoriherna.cz" TargetMode="External"/><Relationship Id="rId1" Type="http://schemas.openxmlformats.org/officeDocument/2006/relationships/hyperlink" Target="mailto:montessorihe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1245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Alena</cp:lastModifiedBy>
  <cp:revision>30</cp:revision>
  <cp:lastPrinted>2021-08-07T23:02:00Z</cp:lastPrinted>
  <dcterms:created xsi:type="dcterms:W3CDTF">2021-07-01T13:34:00Z</dcterms:created>
  <dcterms:modified xsi:type="dcterms:W3CDTF">2023-09-03T10:28:00Z</dcterms:modified>
</cp:coreProperties>
</file>